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24D1" w14:textId="77777777" w:rsidR="00996DAC" w:rsidRPr="0021239D" w:rsidRDefault="00996DAC" w:rsidP="00996DAC">
      <w:pPr>
        <w:spacing w:line="228" w:lineRule="auto"/>
        <w:jc w:val="center"/>
        <w:rPr>
          <w:rFonts w:ascii="Arial" w:hAnsi="Arial" w:cs="Arial"/>
          <w:b/>
          <w:color w:val="000000"/>
          <w:sz w:val="28"/>
          <w:szCs w:val="28"/>
          <w:lang w:val="sk-SK"/>
        </w:rPr>
      </w:pPr>
      <w:r w:rsidRPr="0021239D">
        <w:rPr>
          <w:rFonts w:ascii="Arial" w:hAnsi="Arial" w:cs="Arial"/>
          <w:b/>
          <w:color w:val="000000"/>
          <w:sz w:val="28"/>
          <w:szCs w:val="28"/>
          <w:lang w:val="sk-SK"/>
        </w:rPr>
        <w:t>Zmluva o prevádzke webového sídla</w:t>
      </w:r>
    </w:p>
    <w:p w14:paraId="6E3DE3A0" w14:textId="61C7D21E" w:rsidR="000C4309" w:rsidRDefault="000C4309" w:rsidP="00C36C58">
      <w:pPr>
        <w:pStyle w:val="Vchozstyl"/>
        <w:spacing w:after="120" w:line="228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36C58">
        <w:rPr>
          <w:rFonts w:ascii="Arial" w:hAnsi="Arial" w:cs="Arial"/>
          <w:b/>
          <w:bCs/>
          <w:color w:val="000000"/>
          <w:sz w:val="22"/>
          <w:szCs w:val="22"/>
        </w:rPr>
        <w:t xml:space="preserve">101-0010 WWW stránky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996DAC">
        <w:rPr>
          <w:rFonts w:ascii="Arial" w:hAnsi="Arial" w:cs="Arial"/>
          <w:b/>
          <w:bCs/>
          <w:color w:val="000000"/>
          <w:sz w:val="22"/>
          <w:szCs w:val="22"/>
        </w:rPr>
        <w:t>Mesačná prevádzka</w:t>
      </w:r>
      <w:r w:rsidRPr="00C36C5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996DAC">
        <w:rPr>
          <w:rFonts w:ascii="Arial" w:hAnsi="Arial" w:cs="Arial"/>
          <w:color w:val="000000"/>
          <w:sz w:val="22"/>
          <w:szCs w:val="22"/>
        </w:rPr>
        <w:t>ďalej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96DAC">
        <w:rPr>
          <w:rFonts w:ascii="Arial" w:hAnsi="Arial" w:cs="Arial"/>
          <w:color w:val="000000"/>
          <w:sz w:val="22"/>
          <w:szCs w:val="22"/>
        </w:rPr>
        <w:t>iba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859">
        <w:rPr>
          <w:rFonts w:ascii="Arial" w:hAnsi="Arial" w:cs="Arial"/>
          <w:b/>
          <w:bCs/>
          <w:color w:val="000000"/>
          <w:sz w:val="22"/>
          <w:szCs w:val="22"/>
        </w:rPr>
        <w:t>„Produkt“)</w:t>
      </w:r>
    </w:p>
    <w:p w14:paraId="77B83DBA" w14:textId="57E05481" w:rsidR="0047567A" w:rsidRPr="00BA2C24" w:rsidRDefault="00892971" w:rsidP="008F69C2">
      <w:pPr>
        <w:pStyle w:val="Vchozstyl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sk-SK"/>
        </w:rPr>
      </w:pPr>
      <w:r w:rsidRPr="0021239D">
        <w:rPr>
          <w:rFonts w:ascii="Arial" w:hAnsi="Arial" w:cs="Arial"/>
          <w:color w:val="000000"/>
          <w:sz w:val="22"/>
          <w:szCs w:val="22"/>
          <w:lang w:val="sk-SK"/>
        </w:rPr>
        <w:t>uzatvorená podľa ustanovenia § 269 ods. 2 zákona č. 513/1991 Zb., obchodný zákonník a zákona č. 185/2015 Z. z. Autorský zákon</w:t>
      </w:r>
    </w:p>
    <w:p w14:paraId="0EE12BB7" w14:textId="0FC91397" w:rsidR="000C4309" w:rsidRPr="00892971" w:rsidRDefault="00F708EA" w:rsidP="00B91ED5">
      <w:pPr>
        <w:pStyle w:val="Nadpis1"/>
        <w:rPr>
          <w:lang w:val="sk-SK"/>
        </w:rPr>
      </w:pPr>
      <w:r>
        <w:rPr>
          <w:lang w:val="sk-SK"/>
        </w:rPr>
        <w:t>Zmluvné</w:t>
      </w:r>
      <w:r w:rsidR="000C4309" w:rsidRPr="00892971">
        <w:rPr>
          <w:lang w:val="sk-SK"/>
        </w:rPr>
        <w:t xml:space="preserve"> STRANY</w:t>
      </w:r>
    </w:p>
    <w:p w14:paraId="6F56BC7B" w14:textId="4A4365B6" w:rsidR="000C4309" w:rsidRPr="00892971" w:rsidRDefault="00422DE9" w:rsidP="00280429">
      <w:pPr>
        <w:spacing w:line="288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noProof/>
          <w:sz w:val="22"/>
          <w:szCs w:val="22"/>
          <w:lang w:val="sk-SK"/>
        </w:rPr>
        <w:t>Senior</w:t>
      </w:r>
      <w:r w:rsidR="00FE332E">
        <w:rPr>
          <w:rFonts w:ascii="Arial" w:hAnsi="Arial" w:cs="Arial"/>
          <w:b/>
          <w:noProof/>
          <w:sz w:val="22"/>
          <w:szCs w:val="22"/>
          <w:lang w:val="sk-SK"/>
        </w:rPr>
        <w:t>vital,n.o</w:t>
      </w:r>
      <w:r w:rsidR="000C4309" w:rsidRPr="00892971">
        <w:rPr>
          <w:rFonts w:ascii="Arial" w:hAnsi="Arial" w:cs="Arial"/>
          <w:sz w:val="22"/>
          <w:szCs w:val="22"/>
          <w:lang w:val="sk-SK"/>
        </w:rPr>
        <w:br/>
      </w:r>
      <w:r w:rsidR="000C4309" w:rsidRPr="00892971">
        <w:rPr>
          <w:rFonts w:ascii="Arial" w:hAnsi="Arial" w:cs="Arial"/>
          <w:sz w:val="20"/>
          <w:szCs w:val="20"/>
          <w:lang w:val="sk-SK"/>
        </w:rPr>
        <w:t>s</w:t>
      </w:r>
      <w:r w:rsidR="00F708EA">
        <w:rPr>
          <w:rFonts w:ascii="Arial" w:hAnsi="Arial" w:cs="Arial"/>
          <w:sz w:val="20"/>
          <w:szCs w:val="20"/>
          <w:lang w:val="sk-SK"/>
        </w:rPr>
        <w:t>o</w:t>
      </w:r>
      <w:r w:rsidR="000C4309" w:rsidRPr="00892971">
        <w:rPr>
          <w:rFonts w:ascii="Arial" w:hAnsi="Arial" w:cs="Arial"/>
          <w:sz w:val="20"/>
          <w:szCs w:val="20"/>
          <w:lang w:val="sk-SK"/>
        </w:rPr>
        <w:t xml:space="preserve"> sídl</w:t>
      </w:r>
      <w:r w:rsidR="007B6D05">
        <w:rPr>
          <w:rFonts w:ascii="Arial" w:hAnsi="Arial" w:cs="Arial"/>
          <w:sz w:val="20"/>
          <w:szCs w:val="20"/>
          <w:lang w:val="sk-SK"/>
        </w:rPr>
        <w:t>o</w:t>
      </w:r>
      <w:r w:rsidR="000C4309" w:rsidRPr="00892971">
        <w:rPr>
          <w:rFonts w:ascii="Arial" w:hAnsi="Arial" w:cs="Arial"/>
          <w:sz w:val="20"/>
          <w:szCs w:val="20"/>
          <w:lang w:val="sk-SK"/>
        </w:rPr>
        <w:t>m</w:t>
      </w:r>
      <w:r w:rsidR="007B6D05">
        <w:rPr>
          <w:rFonts w:ascii="Arial" w:hAnsi="Arial" w:cs="Arial"/>
          <w:sz w:val="20"/>
          <w:szCs w:val="20"/>
          <w:lang w:val="sk-SK"/>
        </w:rPr>
        <w:t>:</w:t>
      </w:r>
      <w:r w:rsidR="00FE332E">
        <w:rPr>
          <w:rFonts w:ascii="Arial" w:hAnsi="Arial" w:cs="Arial"/>
          <w:sz w:val="20"/>
          <w:szCs w:val="20"/>
          <w:lang w:val="sk-SK"/>
        </w:rPr>
        <w:t xml:space="preserve"> Pavla Gojdiča 5, 083 01  Sabinov</w:t>
      </w:r>
    </w:p>
    <w:p w14:paraId="6D89B2F1" w14:textId="78F651A2" w:rsidR="000C4309" w:rsidRPr="00892971" w:rsidRDefault="000C4309" w:rsidP="00280429">
      <w:pPr>
        <w:spacing w:line="288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92971">
        <w:rPr>
          <w:rFonts w:ascii="Arial" w:hAnsi="Arial" w:cs="Arial"/>
          <w:sz w:val="20"/>
          <w:szCs w:val="20"/>
          <w:lang w:val="sk-SK"/>
        </w:rPr>
        <w:t xml:space="preserve">IČO: </w:t>
      </w:r>
      <w:r w:rsidR="00D80909">
        <w:rPr>
          <w:rFonts w:ascii="Arial" w:hAnsi="Arial" w:cs="Arial"/>
          <w:sz w:val="20"/>
          <w:szCs w:val="20"/>
          <w:lang w:val="sk-SK"/>
        </w:rPr>
        <w:t>37887581</w:t>
      </w:r>
    </w:p>
    <w:p w14:paraId="56A2B5EB" w14:textId="701FD5E2" w:rsidR="000C4309" w:rsidRPr="00892971" w:rsidRDefault="007B6D05" w:rsidP="00280429">
      <w:pPr>
        <w:spacing w:line="288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zastúpená</w:t>
      </w:r>
      <w:r w:rsidR="000C4309" w:rsidRPr="00892971">
        <w:rPr>
          <w:rFonts w:ascii="Arial" w:hAnsi="Arial" w:cs="Arial"/>
          <w:sz w:val="20"/>
          <w:szCs w:val="20"/>
          <w:lang w:val="sk-SK"/>
        </w:rPr>
        <w:t>:</w:t>
      </w:r>
      <w:r>
        <w:rPr>
          <w:rFonts w:ascii="Arial" w:hAnsi="Arial" w:cs="Arial"/>
          <w:sz w:val="20"/>
          <w:szCs w:val="20"/>
          <w:lang w:val="sk-SK"/>
        </w:rPr>
        <w:t xml:space="preserve">   </w:t>
      </w:r>
      <w:r w:rsidR="00D80909">
        <w:rPr>
          <w:rFonts w:ascii="Arial" w:hAnsi="Arial" w:cs="Arial"/>
          <w:sz w:val="20"/>
          <w:szCs w:val="20"/>
          <w:lang w:val="sk-SK"/>
        </w:rPr>
        <w:t>PaedDr.PhDr. Suchý Jaroslav, riaditeľ</w:t>
      </w:r>
      <w:r>
        <w:rPr>
          <w:rFonts w:ascii="Arial" w:hAnsi="Arial" w:cs="Arial"/>
          <w:sz w:val="20"/>
          <w:szCs w:val="20"/>
          <w:lang w:val="sk-SK"/>
        </w:rPr>
        <w:t xml:space="preserve">                                       </w:t>
      </w:r>
      <w:r w:rsidR="000C4309" w:rsidRPr="00892971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3B29E7A4" w14:textId="6B675E37" w:rsidR="000C4309" w:rsidRPr="00892971" w:rsidRDefault="000C4309" w:rsidP="00280429">
      <w:pPr>
        <w:spacing w:line="288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92971">
        <w:rPr>
          <w:rFonts w:ascii="Arial" w:hAnsi="Arial" w:cs="Arial"/>
          <w:sz w:val="20"/>
          <w:szCs w:val="20"/>
          <w:lang w:val="sk-SK"/>
        </w:rPr>
        <w:t>kontaktn</w:t>
      </w:r>
      <w:r w:rsidR="007B6D05">
        <w:rPr>
          <w:rFonts w:ascii="Arial" w:hAnsi="Arial" w:cs="Arial"/>
          <w:sz w:val="20"/>
          <w:szCs w:val="20"/>
          <w:lang w:val="sk-SK"/>
        </w:rPr>
        <w:t>á</w:t>
      </w:r>
      <w:r w:rsidRPr="00892971">
        <w:rPr>
          <w:rFonts w:ascii="Arial" w:hAnsi="Arial" w:cs="Arial"/>
          <w:sz w:val="20"/>
          <w:szCs w:val="20"/>
          <w:lang w:val="sk-SK"/>
        </w:rPr>
        <w:t xml:space="preserve"> emailová adresa: </w:t>
      </w:r>
      <w:r w:rsidR="00D80909">
        <w:rPr>
          <w:rFonts w:ascii="Arial" w:hAnsi="Arial" w:cs="Arial"/>
          <w:sz w:val="20"/>
          <w:szCs w:val="20"/>
          <w:lang w:val="sk-SK"/>
        </w:rPr>
        <w:t>riaditel@seniorvital.sk</w:t>
      </w:r>
    </w:p>
    <w:p w14:paraId="40D0C401" w14:textId="5B287D4F" w:rsidR="000C4309" w:rsidRDefault="000C4309" w:rsidP="00AD396A">
      <w:pPr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(</w:t>
      </w:r>
      <w:r w:rsidR="007B6D0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ďa</w:t>
      </w: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le</w:t>
      </w:r>
      <w:r w:rsidR="007B6D0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j</w:t>
      </w: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 xml:space="preserve"> v text</w:t>
      </w:r>
      <w:r w:rsidR="007B6D0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e</w:t>
      </w: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 xml:space="preserve"> </w:t>
      </w:r>
      <w:r w:rsidR="007B6D05"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zmluvy</w:t>
      </w: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 xml:space="preserve"> </w:t>
      </w:r>
      <w:r w:rsidR="007B6D0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iba</w:t>
      </w: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 xml:space="preserve"> ako „</w:t>
      </w:r>
      <w:r w:rsidR="002A6C78"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Z</w:t>
      </w: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ákazník“)</w:t>
      </w:r>
    </w:p>
    <w:p w14:paraId="35938C9B" w14:textId="77777777" w:rsidR="00926C79" w:rsidRPr="00892971" w:rsidRDefault="00926C79" w:rsidP="00AD396A">
      <w:pPr>
        <w:rPr>
          <w:rFonts w:ascii="Arial" w:hAnsi="Arial" w:cs="Arial"/>
          <w:sz w:val="22"/>
          <w:szCs w:val="22"/>
          <w:lang w:val="sk-SK"/>
        </w:rPr>
      </w:pPr>
    </w:p>
    <w:p w14:paraId="1A7D4252" w14:textId="12D3DEE5" w:rsidR="000C4309" w:rsidRPr="00892971" w:rsidRDefault="008F69C2" w:rsidP="00901C8E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                                                 a</w:t>
      </w:r>
    </w:p>
    <w:p w14:paraId="5265F83D" w14:textId="77777777" w:rsidR="000C4309" w:rsidRPr="00892971" w:rsidRDefault="000C4309" w:rsidP="00901C8E">
      <w:pPr>
        <w:rPr>
          <w:rFonts w:ascii="Arial" w:hAnsi="Arial" w:cs="Arial"/>
          <w:sz w:val="22"/>
          <w:szCs w:val="22"/>
          <w:lang w:val="sk-SK"/>
        </w:rPr>
      </w:pPr>
    </w:p>
    <w:p w14:paraId="38C045D8" w14:textId="25CC0E29" w:rsidR="000C4309" w:rsidRDefault="000C4309" w:rsidP="00901C8E">
      <w:pPr>
        <w:spacing w:line="288" w:lineRule="auto"/>
        <w:rPr>
          <w:rFonts w:ascii="Arial" w:hAnsi="Arial" w:cs="Arial"/>
          <w:sz w:val="20"/>
          <w:szCs w:val="20"/>
          <w:lang w:val="sk-SK"/>
        </w:rPr>
      </w:pPr>
      <w:r w:rsidRPr="00892971">
        <w:rPr>
          <w:rStyle w:val="Vrazn"/>
          <w:rFonts w:ascii="Arial" w:hAnsi="Arial" w:cs="Arial"/>
          <w:sz w:val="22"/>
          <w:szCs w:val="22"/>
          <w:lang w:val="sk-SK"/>
        </w:rPr>
        <w:t>Galileo Corporation s.r.o.</w:t>
      </w:r>
      <w:r w:rsidRPr="00892971">
        <w:rPr>
          <w:rFonts w:ascii="Arial" w:hAnsi="Arial" w:cs="Arial"/>
          <w:sz w:val="22"/>
          <w:szCs w:val="22"/>
          <w:lang w:val="sk-SK"/>
        </w:rPr>
        <w:t xml:space="preserve"> </w:t>
      </w:r>
      <w:r w:rsidRPr="00892971">
        <w:rPr>
          <w:rFonts w:ascii="Arial" w:hAnsi="Arial" w:cs="Arial"/>
          <w:sz w:val="22"/>
          <w:szCs w:val="22"/>
          <w:lang w:val="sk-SK"/>
        </w:rPr>
        <w:br/>
      </w:r>
      <w:r w:rsidRPr="00892971">
        <w:rPr>
          <w:rFonts w:ascii="Arial" w:hAnsi="Arial" w:cs="Arial"/>
          <w:sz w:val="20"/>
          <w:szCs w:val="20"/>
          <w:lang w:val="sk-SK"/>
        </w:rPr>
        <w:t>s</w:t>
      </w:r>
      <w:r w:rsidR="007B6D05">
        <w:rPr>
          <w:rFonts w:ascii="Arial" w:hAnsi="Arial" w:cs="Arial"/>
          <w:sz w:val="20"/>
          <w:szCs w:val="20"/>
          <w:lang w:val="sk-SK"/>
        </w:rPr>
        <w:t>o sídlom:</w:t>
      </w:r>
      <w:r w:rsidR="00F40AB0">
        <w:rPr>
          <w:rFonts w:ascii="Arial" w:hAnsi="Arial" w:cs="Arial"/>
          <w:sz w:val="20"/>
          <w:szCs w:val="20"/>
          <w:lang w:val="sk-SK"/>
        </w:rPr>
        <w:t xml:space="preserve"> Čierna Voda 468, 925 06  Čierna Voda</w:t>
      </w:r>
      <w:r w:rsidRPr="00892971">
        <w:rPr>
          <w:rFonts w:ascii="Arial" w:hAnsi="Arial" w:cs="Arial"/>
          <w:sz w:val="20"/>
          <w:szCs w:val="20"/>
          <w:lang w:val="sk-SK"/>
        </w:rPr>
        <w:br/>
        <w:t xml:space="preserve">IČO: </w:t>
      </w:r>
      <w:r w:rsidR="00B20234">
        <w:rPr>
          <w:rFonts w:ascii="Arial" w:hAnsi="Arial" w:cs="Arial"/>
          <w:sz w:val="20"/>
          <w:szCs w:val="20"/>
          <w:lang w:val="sk-SK"/>
        </w:rPr>
        <w:t>47192941</w:t>
      </w:r>
      <w:r w:rsidRPr="00892971">
        <w:rPr>
          <w:rFonts w:ascii="Arial" w:hAnsi="Arial" w:cs="Arial"/>
          <w:sz w:val="20"/>
          <w:szCs w:val="20"/>
          <w:lang w:val="sk-SK"/>
        </w:rPr>
        <w:t>, DIČ:</w:t>
      </w:r>
      <w:r w:rsidR="00B20234">
        <w:rPr>
          <w:rFonts w:ascii="Arial" w:hAnsi="Arial" w:cs="Arial"/>
          <w:sz w:val="20"/>
          <w:szCs w:val="20"/>
          <w:lang w:val="sk-SK"/>
        </w:rPr>
        <w:t xml:space="preserve"> 2023788745</w:t>
      </w:r>
      <w:r w:rsidRPr="00892971">
        <w:rPr>
          <w:rFonts w:ascii="Arial" w:hAnsi="Arial" w:cs="Arial"/>
          <w:sz w:val="20"/>
          <w:szCs w:val="20"/>
          <w:lang w:val="sk-SK"/>
        </w:rPr>
        <w:t xml:space="preserve"> </w:t>
      </w:r>
      <w:r w:rsidRPr="00892971">
        <w:rPr>
          <w:rFonts w:ascii="Arial" w:hAnsi="Arial" w:cs="Arial"/>
          <w:sz w:val="20"/>
          <w:szCs w:val="20"/>
          <w:lang w:val="sk-SK"/>
        </w:rPr>
        <w:br/>
        <w:t>zap</w:t>
      </w:r>
      <w:r w:rsidR="00B20234">
        <w:rPr>
          <w:rFonts w:ascii="Arial" w:hAnsi="Arial" w:cs="Arial"/>
          <w:sz w:val="20"/>
          <w:szCs w:val="20"/>
          <w:lang w:val="sk-SK"/>
        </w:rPr>
        <w:t>ísa</w:t>
      </w:r>
      <w:r w:rsidR="009D6816">
        <w:rPr>
          <w:rFonts w:ascii="Arial" w:hAnsi="Arial" w:cs="Arial"/>
          <w:sz w:val="20"/>
          <w:szCs w:val="20"/>
          <w:lang w:val="sk-SK"/>
        </w:rPr>
        <w:t xml:space="preserve">ná v obchodnom registri Okresného súdu v Trnave, </w:t>
      </w:r>
      <w:r w:rsidR="005F4F1A">
        <w:rPr>
          <w:rFonts w:ascii="Arial" w:hAnsi="Arial" w:cs="Arial"/>
          <w:sz w:val="20"/>
          <w:szCs w:val="20"/>
          <w:lang w:val="sk-SK"/>
        </w:rPr>
        <w:t>odd.: Sro, vl.č.:37937/T</w:t>
      </w:r>
    </w:p>
    <w:p w14:paraId="67E52BFF" w14:textId="70FAB429" w:rsidR="006C1DF6" w:rsidRDefault="006C1DF6" w:rsidP="00901C8E">
      <w:pPr>
        <w:spacing w:line="288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Bankové spojenie:</w:t>
      </w:r>
      <w:r w:rsidR="00277745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Tatra banka, a.s.,</w:t>
      </w:r>
    </w:p>
    <w:p w14:paraId="58BE8D73" w14:textId="24D93731" w:rsidR="006C1DF6" w:rsidRDefault="006C1DF6" w:rsidP="00901C8E">
      <w:pPr>
        <w:spacing w:line="288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IBAN SK 77 1100 0000 0029 2889 6173</w:t>
      </w:r>
    </w:p>
    <w:p w14:paraId="602756DD" w14:textId="787C2B18" w:rsidR="00277745" w:rsidRDefault="00277745" w:rsidP="00901C8E">
      <w:pPr>
        <w:spacing w:line="288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 zastúpení: Marián Tumma, konateľ spoločnosti</w:t>
      </w:r>
    </w:p>
    <w:p w14:paraId="409CAF23" w14:textId="513F5517" w:rsidR="00277745" w:rsidRPr="00892971" w:rsidRDefault="00277745" w:rsidP="00901C8E">
      <w:pPr>
        <w:spacing w:line="288" w:lineRule="auto"/>
        <w:rPr>
          <w:rFonts w:ascii="Arial" w:hAnsi="Arial" w:cs="Arial"/>
          <w:color w:val="000000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Za ktorú koná Silvia Mészárošová, na základe plnej moci zo dňa 12.5.2022</w:t>
      </w:r>
    </w:p>
    <w:p w14:paraId="43444290" w14:textId="6B480EC4" w:rsidR="000C4309" w:rsidRPr="00892971" w:rsidRDefault="000C4309" w:rsidP="00901C8E">
      <w:pPr>
        <w:spacing w:line="228" w:lineRule="auto"/>
        <w:rPr>
          <w:rFonts w:ascii="Arial" w:hAnsi="Arial" w:cs="Arial"/>
          <w:color w:val="000000"/>
          <w:sz w:val="22"/>
          <w:szCs w:val="22"/>
          <w:lang w:val="sk-SK"/>
        </w:rPr>
      </w:pP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(</w:t>
      </w:r>
      <w:r w:rsidR="0027774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ďa</w:t>
      </w: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le</w:t>
      </w:r>
      <w:r w:rsidR="0027774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j</w:t>
      </w: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 xml:space="preserve"> v text</w:t>
      </w:r>
      <w:r w:rsidR="0027774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e</w:t>
      </w: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 xml:space="preserve"> </w:t>
      </w:r>
      <w:r w:rsidR="00277745"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zmluvy</w:t>
      </w: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 xml:space="preserve"> </w:t>
      </w:r>
      <w:r w:rsidR="0027774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iba</w:t>
      </w: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 xml:space="preserve"> ako „</w:t>
      </w:r>
      <w:r w:rsidR="00277745"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Poskytovateľ</w:t>
      </w:r>
      <w:r w:rsidRPr="00892971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“)</w:t>
      </w:r>
    </w:p>
    <w:p w14:paraId="08C134BF" w14:textId="00BB0F51" w:rsidR="000C4309" w:rsidRPr="00892971" w:rsidRDefault="000C4309" w:rsidP="00B91ED5">
      <w:pPr>
        <w:pStyle w:val="Nadpis1"/>
        <w:rPr>
          <w:lang w:val="sk-SK"/>
        </w:rPr>
      </w:pPr>
      <w:r w:rsidRPr="00892971">
        <w:rPr>
          <w:lang w:val="sk-SK"/>
        </w:rPr>
        <w:t>P</w:t>
      </w:r>
      <w:r w:rsidR="004128AA">
        <w:rPr>
          <w:lang w:val="sk-SK"/>
        </w:rPr>
        <w:t>redmet</w:t>
      </w:r>
      <w:r w:rsidRPr="00892971">
        <w:rPr>
          <w:lang w:val="sk-SK"/>
        </w:rPr>
        <w:t xml:space="preserve"> pln</w:t>
      </w:r>
      <w:r w:rsidR="004128AA">
        <w:rPr>
          <w:lang w:val="sk-SK"/>
        </w:rPr>
        <w:t>enia</w:t>
      </w:r>
    </w:p>
    <w:p w14:paraId="77112FE4" w14:textId="0C46561F" w:rsidR="000C4309" w:rsidRPr="000374FA" w:rsidRDefault="004128AA" w:rsidP="006F178E">
      <w:pPr>
        <w:pStyle w:val="Nadpis2"/>
        <w:rPr>
          <w:rFonts w:cs="Arial"/>
          <w:szCs w:val="20"/>
          <w:lang w:val="sk-SK"/>
        </w:rPr>
      </w:pPr>
      <w:r w:rsidRPr="000374FA">
        <w:rPr>
          <w:szCs w:val="20"/>
          <w:lang w:val="sk-SK"/>
        </w:rPr>
        <w:t>Predmetom</w:t>
      </w:r>
      <w:r w:rsidR="000C4309" w:rsidRPr="000374FA">
        <w:rPr>
          <w:szCs w:val="20"/>
          <w:lang w:val="sk-SK"/>
        </w:rPr>
        <w:t xml:space="preserve"> </w:t>
      </w:r>
      <w:r w:rsidRPr="000374FA">
        <w:rPr>
          <w:szCs w:val="20"/>
          <w:lang w:val="sk-SK"/>
        </w:rPr>
        <w:t>tejto</w:t>
      </w:r>
      <w:r w:rsidR="000C4309" w:rsidRPr="000374FA">
        <w:rPr>
          <w:szCs w:val="20"/>
          <w:lang w:val="sk-SK"/>
        </w:rPr>
        <w:t xml:space="preserve"> </w:t>
      </w:r>
      <w:r w:rsidRPr="000374FA">
        <w:rPr>
          <w:szCs w:val="20"/>
          <w:lang w:val="sk-SK"/>
        </w:rPr>
        <w:t>zmlu</w:t>
      </w:r>
      <w:r w:rsidR="000C4309" w:rsidRPr="000374FA">
        <w:rPr>
          <w:szCs w:val="20"/>
          <w:lang w:val="sk-SK"/>
        </w:rPr>
        <w:t xml:space="preserve">vy je </w:t>
      </w:r>
      <w:r w:rsidRPr="000374FA">
        <w:rPr>
          <w:szCs w:val="20"/>
          <w:lang w:val="sk-SK"/>
        </w:rPr>
        <w:t>záväzok</w:t>
      </w:r>
      <w:r w:rsidR="000C4309" w:rsidRPr="000374FA">
        <w:rPr>
          <w:szCs w:val="20"/>
          <w:lang w:val="sk-SK"/>
        </w:rPr>
        <w:t xml:space="preserve"> </w:t>
      </w:r>
      <w:r w:rsidRPr="000374FA">
        <w:rPr>
          <w:szCs w:val="20"/>
          <w:lang w:val="sk-SK"/>
        </w:rPr>
        <w:t>Poskytovateľa</w:t>
      </w:r>
      <w:r w:rsidR="000C4309" w:rsidRPr="000374FA">
        <w:rPr>
          <w:szCs w:val="20"/>
          <w:lang w:val="sk-SK"/>
        </w:rPr>
        <w:t xml:space="preserve"> za</w:t>
      </w:r>
      <w:r w:rsidRPr="000374FA">
        <w:rPr>
          <w:szCs w:val="20"/>
          <w:lang w:val="sk-SK"/>
        </w:rPr>
        <w:t>bezpečiť</w:t>
      </w:r>
      <w:r w:rsidR="000C4309" w:rsidRPr="000374FA">
        <w:rPr>
          <w:szCs w:val="20"/>
          <w:lang w:val="sk-SK"/>
        </w:rPr>
        <w:t xml:space="preserve"> be</w:t>
      </w:r>
      <w:r w:rsidR="00633ACC" w:rsidRPr="000374FA">
        <w:rPr>
          <w:szCs w:val="20"/>
          <w:lang w:val="sk-SK"/>
        </w:rPr>
        <w:t>zchybnú</w:t>
      </w:r>
      <w:r w:rsidR="000C4309" w:rsidRPr="000374FA">
        <w:rPr>
          <w:szCs w:val="20"/>
          <w:lang w:val="sk-SK"/>
        </w:rPr>
        <w:t xml:space="preserve"> p</w:t>
      </w:r>
      <w:r w:rsidR="00633ACC" w:rsidRPr="000374FA">
        <w:rPr>
          <w:szCs w:val="20"/>
          <w:lang w:val="sk-SK"/>
        </w:rPr>
        <w:t>revádzku</w:t>
      </w:r>
      <w:r w:rsidR="000C4309" w:rsidRPr="000374FA">
        <w:rPr>
          <w:szCs w:val="20"/>
          <w:lang w:val="sk-SK"/>
        </w:rPr>
        <w:t xml:space="preserve"> </w:t>
      </w:r>
      <w:r w:rsidR="000C4309" w:rsidRPr="000374FA">
        <w:rPr>
          <w:rFonts w:cs="Arial"/>
          <w:szCs w:val="20"/>
          <w:lang w:val="sk-SK"/>
        </w:rPr>
        <w:t>redakčn</w:t>
      </w:r>
      <w:r w:rsidR="00633ACC" w:rsidRPr="000374FA">
        <w:rPr>
          <w:rFonts w:cs="Arial"/>
          <w:szCs w:val="20"/>
          <w:lang w:val="sk-SK"/>
        </w:rPr>
        <w:t>é</w:t>
      </w:r>
      <w:r w:rsidR="000C4309" w:rsidRPr="000374FA">
        <w:rPr>
          <w:rFonts w:cs="Arial"/>
          <w:szCs w:val="20"/>
          <w:lang w:val="sk-SK"/>
        </w:rPr>
        <w:t xml:space="preserve">ho systému a internetových </w:t>
      </w:r>
      <w:r w:rsidR="00633ACC" w:rsidRPr="000374FA">
        <w:rPr>
          <w:rFonts w:cs="Arial"/>
          <w:szCs w:val="20"/>
          <w:lang w:val="sk-SK"/>
        </w:rPr>
        <w:t>stránok</w:t>
      </w:r>
      <w:r w:rsidR="000C4309" w:rsidRPr="000374FA">
        <w:rPr>
          <w:rFonts w:cs="Arial"/>
          <w:szCs w:val="20"/>
          <w:lang w:val="sk-SK"/>
        </w:rPr>
        <w:t xml:space="preserve"> </w:t>
      </w:r>
      <w:r w:rsidR="000172D6" w:rsidRPr="000374FA">
        <w:rPr>
          <w:rFonts w:cs="Arial"/>
          <w:szCs w:val="20"/>
          <w:lang w:val="sk-SK"/>
        </w:rPr>
        <w:t>Z</w:t>
      </w:r>
      <w:r w:rsidR="000C4309" w:rsidRPr="000374FA">
        <w:rPr>
          <w:rFonts w:cs="Arial"/>
          <w:szCs w:val="20"/>
          <w:lang w:val="sk-SK"/>
        </w:rPr>
        <w:t xml:space="preserve">ákazníka </w:t>
      </w:r>
      <w:r w:rsidR="000C4309" w:rsidRPr="000374FA">
        <w:rPr>
          <w:rFonts w:cs="Arial"/>
          <w:b/>
          <w:noProof/>
          <w:szCs w:val="20"/>
          <w:lang w:val="sk-SK"/>
        </w:rPr>
        <w:t>www.</w:t>
      </w:r>
      <w:r w:rsidR="00926C79">
        <w:rPr>
          <w:rFonts w:cs="Arial"/>
          <w:b/>
          <w:noProof/>
          <w:szCs w:val="20"/>
          <w:lang w:val="sk-SK"/>
        </w:rPr>
        <w:t>seniorvital</w:t>
      </w:r>
      <w:r w:rsidR="000C4309" w:rsidRPr="000374FA">
        <w:rPr>
          <w:rFonts w:cs="Arial"/>
          <w:b/>
          <w:noProof/>
          <w:szCs w:val="20"/>
          <w:lang w:val="sk-SK"/>
        </w:rPr>
        <w:t>.</w:t>
      </w:r>
      <w:r w:rsidR="00633ACC" w:rsidRPr="000374FA">
        <w:rPr>
          <w:rFonts w:cs="Arial"/>
          <w:b/>
          <w:noProof/>
          <w:szCs w:val="20"/>
          <w:lang w:val="sk-SK"/>
        </w:rPr>
        <w:t>sk</w:t>
      </w:r>
      <w:r w:rsidR="000C4309" w:rsidRPr="000374FA">
        <w:rPr>
          <w:rFonts w:cs="Arial"/>
          <w:b/>
          <w:szCs w:val="20"/>
          <w:lang w:val="sk-SK"/>
        </w:rPr>
        <w:t xml:space="preserve"> </w:t>
      </w:r>
      <w:r w:rsidR="000C4309" w:rsidRPr="000374FA">
        <w:rPr>
          <w:rFonts w:cs="Arial"/>
          <w:szCs w:val="20"/>
          <w:lang w:val="sk-SK"/>
        </w:rPr>
        <w:t>(</w:t>
      </w:r>
      <w:r w:rsidR="00633ACC" w:rsidRPr="000374FA">
        <w:rPr>
          <w:rFonts w:cs="Arial"/>
          <w:szCs w:val="20"/>
          <w:lang w:val="sk-SK"/>
        </w:rPr>
        <w:t>ďalej</w:t>
      </w:r>
      <w:r w:rsidR="000C4309" w:rsidRPr="000374FA">
        <w:rPr>
          <w:rFonts w:cs="Arial"/>
          <w:szCs w:val="20"/>
          <w:lang w:val="sk-SK"/>
        </w:rPr>
        <w:t xml:space="preserve"> </w:t>
      </w:r>
      <w:r w:rsidR="00633ACC" w:rsidRPr="000374FA">
        <w:rPr>
          <w:rFonts w:cs="Arial"/>
          <w:szCs w:val="20"/>
          <w:lang w:val="sk-SK"/>
        </w:rPr>
        <w:t>iba</w:t>
      </w:r>
      <w:r w:rsidR="000C4309" w:rsidRPr="000374FA">
        <w:rPr>
          <w:rFonts w:cs="Arial"/>
          <w:szCs w:val="20"/>
          <w:lang w:val="sk-SK"/>
        </w:rPr>
        <w:t xml:space="preserve"> „stránky“) na s</w:t>
      </w:r>
      <w:r w:rsidR="00633ACC" w:rsidRPr="000374FA">
        <w:rPr>
          <w:rFonts w:cs="Arial"/>
          <w:szCs w:val="20"/>
          <w:lang w:val="sk-SK"/>
        </w:rPr>
        <w:t>vojom</w:t>
      </w:r>
      <w:r w:rsidR="000C4309" w:rsidRPr="000374FA">
        <w:rPr>
          <w:rFonts w:cs="Arial"/>
          <w:szCs w:val="20"/>
          <w:lang w:val="sk-SK"/>
        </w:rPr>
        <w:t xml:space="preserve"> server</w:t>
      </w:r>
      <w:r w:rsidR="00633ACC" w:rsidRPr="000374FA">
        <w:rPr>
          <w:rFonts w:cs="Arial"/>
          <w:szCs w:val="20"/>
          <w:lang w:val="sk-SK"/>
        </w:rPr>
        <w:t>i</w:t>
      </w:r>
      <w:r w:rsidR="000C4309" w:rsidRPr="000374FA">
        <w:rPr>
          <w:rFonts w:cs="Arial"/>
          <w:szCs w:val="20"/>
          <w:lang w:val="sk-SK"/>
        </w:rPr>
        <w:t>,</w:t>
      </w:r>
      <w:r w:rsidR="00331D8D" w:rsidRPr="000374FA">
        <w:rPr>
          <w:rFonts w:cs="Arial"/>
          <w:szCs w:val="20"/>
          <w:lang w:val="sk-SK"/>
        </w:rPr>
        <w:t xml:space="preserve"> </w:t>
      </w:r>
      <w:r w:rsidR="00754C2A" w:rsidRPr="000374FA">
        <w:rPr>
          <w:rFonts w:cs="Arial"/>
          <w:szCs w:val="20"/>
          <w:lang w:val="sk-SK"/>
        </w:rPr>
        <w:t>ďalej poskytovať v dohodnutom rozsahu webhostingové služby s touto prevádzkou súvisiace a povinnosť objednávateľa zaplatiť za zabezpečenie prevádzky a ďalších služieb stanovenú odmenu.</w:t>
      </w:r>
      <w:r w:rsidR="000C4309" w:rsidRPr="000374FA">
        <w:rPr>
          <w:rFonts w:cs="Arial"/>
          <w:szCs w:val="20"/>
          <w:lang w:val="sk-SK"/>
        </w:rPr>
        <w:t xml:space="preserve"> </w:t>
      </w:r>
    </w:p>
    <w:p w14:paraId="696739FB" w14:textId="5DBB312D" w:rsidR="000C4309" w:rsidRPr="00892971" w:rsidRDefault="000374FA" w:rsidP="00B91ED5">
      <w:pPr>
        <w:pStyle w:val="Nadpis1"/>
        <w:rPr>
          <w:lang w:val="sk-SK"/>
        </w:rPr>
      </w:pPr>
      <w:r>
        <w:rPr>
          <w:lang w:val="sk-SK"/>
        </w:rPr>
        <w:t>Špecifikácia produktu</w:t>
      </w:r>
    </w:p>
    <w:p w14:paraId="382851A3" w14:textId="78B8D16E" w:rsidR="000C4309" w:rsidRPr="00892971" w:rsidRDefault="000C4309" w:rsidP="00001F1C">
      <w:pPr>
        <w:pStyle w:val="Nadpis2"/>
        <w:rPr>
          <w:lang w:val="sk-SK"/>
        </w:rPr>
      </w:pPr>
      <w:r w:rsidRPr="00892971">
        <w:rPr>
          <w:b/>
          <w:lang w:val="sk-SK"/>
        </w:rPr>
        <w:t>Rozsah Produktu.</w:t>
      </w:r>
      <w:r w:rsidRPr="00892971">
        <w:rPr>
          <w:lang w:val="sk-SK"/>
        </w:rPr>
        <w:t xml:space="preserve"> V rámci Produktu </w:t>
      </w:r>
      <w:r w:rsidR="0095613C" w:rsidRPr="00892971">
        <w:rPr>
          <w:lang w:val="sk-SK"/>
        </w:rPr>
        <w:t>Poskytovateľ</w:t>
      </w:r>
      <w:r w:rsidRPr="00892971">
        <w:rPr>
          <w:lang w:val="sk-SK"/>
        </w:rPr>
        <w:t xml:space="preserve"> za</w:t>
      </w:r>
      <w:r w:rsidR="0095613C">
        <w:rPr>
          <w:lang w:val="sk-SK"/>
        </w:rPr>
        <w:t>bezpečuje</w:t>
      </w:r>
      <w:r w:rsidRPr="00892971">
        <w:rPr>
          <w:lang w:val="sk-SK"/>
        </w:rPr>
        <w:t xml:space="preserve"> n</w:t>
      </w:r>
      <w:r w:rsidR="0095613C">
        <w:rPr>
          <w:lang w:val="sk-SK"/>
        </w:rPr>
        <w:t>asledujúci</w:t>
      </w:r>
      <w:r w:rsidRPr="00892971">
        <w:rPr>
          <w:lang w:val="sk-SK"/>
        </w:rPr>
        <w:t xml:space="preserve"> rozsah </w:t>
      </w:r>
      <w:r w:rsidR="0095613C" w:rsidRPr="00892971">
        <w:rPr>
          <w:lang w:val="sk-SK"/>
        </w:rPr>
        <w:t>služieb</w:t>
      </w:r>
      <w:r w:rsidRPr="00892971">
        <w:rPr>
          <w:lang w:val="sk-SK"/>
        </w:rPr>
        <w:t>:</w:t>
      </w:r>
    </w:p>
    <w:p w14:paraId="7DD0B2ED" w14:textId="6071AD79" w:rsidR="000C4309" w:rsidRPr="00892971" w:rsidRDefault="000C4309" w:rsidP="00001F1C">
      <w:pPr>
        <w:pStyle w:val="Nadpis3"/>
        <w:rPr>
          <w:lang w:val="sk-SK"/>
        </w:rPr>
      </w:pPr>
      <w:r w:rsidRPr="00892971">
        <w:rPr>
          <w:lang w:val="sk-SK"/>
        </w:rPr>
        <w:t>nevýhradn</w:t>
      </w:r>
      <w:r w:rsidR="00A618F9">
        <w:rPr>
          <w:lang w:val="sk-SK"/>
        </w:rPr>
        <w:t>á</w:t>
      </w:r>
      <w:r w:rsidRPr="00892971">
        <w:rPr>
          <w:lang w:val="sk-SK"/>
        </w:rPr>
        <w:t xml:space="preserve"> </w:t>
      </w:r>
      <w:r w:rsidR="00A618F9" w:rsidRPr="00892971">
        <w:rPr>
          <w:lang w:val="sk-SK"/>
        </w:rPr>
        <w:t>licenci</w:t>
      </w:r>
      <w:r w:rsidR="00A618F9">
        <w:rPr>
          <w:lang w:val="sk-SK"/>
        </w:rPr>
        <w:t>a</w:t>
      </w:r>
      <w:r w:rsidRPr="00892971">
        <w:rPr>
          <w:lang w:val="sk-SK"/>
        </w:rPr>
        <w:t xml:space="preserve"> </w:t>
      </w:r>
      <w:r w:rsidR="00A618F9">
        <w:rPr>
          <w:lang w:val="sk-SK"/>
        </w:rPr>
        <w:t>na používanie</w:t>
      </w:r>
      <w:r w:rsidRPr="00892971">
        <w:rPr>
          <w:lang w:val="sk-SK"/>
        </w:rPr>
        <w:t xml:space="preserve">  </w:t>
      </w:r>
      <w:r w:rsidR="00A618F9" w:rsidRPr="00892971">
        <w:rPr>
          <w:b/>
          <w:lang w:val="sk-SK"/>
        </w:rPr>
        <w:t>redakčného</w:t>
      </w:r>
      <w:r w:rsidRPr="00892971">
        <w:rPr>
          <w:b/>
          <w:lang w:val="sk-SK"/>
        </w:rPr>
        <w:t xml:space="preserve"> systému</w:t>
      </w:r>
      <w:r w:rsidRPr="00892971">
        <w:rPr>
          <w:lang w:val="sk-SK"/>
        </w:rPr>
        <w:t xml:space="preserve"> </w:t>
      </w:r>
      <w:r w:rsidR="00A618F9" w:rsidRPr="00892971">
        <w:rPr>
          <w:lang w:val="sk-SK"/>
        </w:rPr>
        <w:t>Poskytovateľa</w:t>
      </w:r>
      <w:r w:rsidRPr="00892971">
        <w:rPr>
          <w:lang w:val="sk-SK"/>
        </w:rPr>
        <w:t xml:space="preserve"> v rozsahu </w:t>
      </w:r>
      <w:r w:rsidR="00D908C1">
        <w:rPr>
          <w:lang w:val="sk-SK"/>
        </w:rPr>
        <w:t>potrebnom</w:t>
      </w:r>
      <w:r w:rsidRPr="00892971">
        <w:rPr>
          <w:lang w:val="sk-SK"/>
        </w:rPr>
        <w:t xml:space="preserve"> </w:t>
      </w:r>
      <w:r w:rsidR="00D908C1">
        <w:rPr>
          <w:lang w:val="sk-SK"/>
        </w:rPr>
        <w:t xml:space="preserve">na správnu prevádzku sídla, vrátane akýchkoľvek budúcich zmien, </w:t>
      </w:r>
      <w:r w:rsidRPr="00892971">
        <w:rPr>
          <w:lang w:val="sk-SK"/>
        </w:rPr>
        <w:t xml:space="preserve"> </w:t>
      </w:r>
    </w:p>
    <w:p w14:paraId="4A6D30B3" w14:textId="796B1865" w:rsidR="000C4309" w:rsidRPr="00E50771" w:rsidRDefault="00151100" w:rsidP="00001F1C">
      <w:pPr>
        <w:pStyle w:val="Nadpis3"/>
        <w:rPr>
          <w:iCs/>
          <w:lang w:val="sk-SK"/>
        </w:rPr>
      </w:pPr>
      <w:r w:rsidRPr="00151100">
        <w:rPr>
          <w:rFonts w:cs="Arial"/>
          <w:sz w:val="22"/>
          <w:szCs w:val="22"/>
          <w:lang w:val="sk-SK"/>
        </w:rPr>
        <w:t xml:space="preserve"> </w:t>
      </w:r>
      <w:r w:rsidRPr="00E50771">
        <w:rPr>
          <w:rFonts w:cs="Arial"/>
          <w:lang w:val="sk-SK"/>
        </w:rPr>
        <w:t xml:space="preserve">pravidelný </w:t>
      </w:r>
      <w:r w:rsidRPr="00E50771">
        <w:rPr>
          <w:rFonts w:cs="Arial"/>
          <w:b/>
          <w:lang w:val="sk-SK"/>
        </w:rPr>
        <w:t>upgrade redakčného systému</w:t>
      </w:r>
      <w:r w:rsidRPr="00E50771">
        <w:rPr>
          <w:rFonts w:cs="Arial"/>
          <w:lang w:val="sk-SK"/>
        </w:rPr>
        <w:t>, minimálne 2x za kalendárny rok, upgrade môže mať vplyv na jednotlivé moduly stránok a ich funkcionalitu, avšak pri zachovaní pôvodného účelu</w:t>
      </w:r>
      <w:r w:rsidR="000C4309" w:rsidRPr="00E50771">
        <w:rPr>
          <w:lang w:val="sk-SK"/>
        </w:rPr>
        <w:t xml:space="preserve"> </w:t>
      </w:r>
    </w:p>
    <w:p w14:paraId="59F20D94" w14:textId="559CCFBA" w:rsidR="000C4309" w:rsidRPr="00892971" w:rsidRDefault="000C4309" w:rsidP="00001F1C">
      <w:pPr>
        <w:pStyle w:val="Nadpis3"/>
        <w:rPr>
          <w:lang w:val="sk-SK"/>
        </w:rPr>
      </w:pPr>
      <w:r w:rsidRPr="00892971">
        <w:rPr>
          <w:b/>
          <w:lang w:val="sk-SK"/>
        </w:rPr>
        <w:t>technická podpora</w:t>
      </w:r>
      <w:r w:rsidRPr="00892971">
        <w:rPr>
          <w:lang w:val="sk-SK"/>
        </w:rPr>
        <w:t xml:space="preserve"> </w:t>
      </w:r>
      <w:r w:rsidR="00E50771" w:rsidRPr="00892971">
        <w:rPr>
          <w:lang w:val="sk-SK"/>
        </w:rPr>
        <w:t>prostredníctvom</w:t>
      </w:r>
      <w:r w:rsidRPr="00892971">
        <w:rPr>
          <w:lang w:val="sk-SK"/>
        </w:rPr>
        <w:t xml:space="preserve"> emailu, </w:t>
      </w:r>
      <w:r w:rsidR="00E50771" w:rsidRPr="00892971">
        <w:rPr>
          <w:lang w:val="sk-SK"/>
        </w:rPr>
        <w:t>telefónu</w:t>
      </w:r>
      <w:r w:rsidRPr="00892971">
        <w:rPr>
          <w:lang w:val="sk-SK"/>
        </w:rPr>
        <w:t xml:space="preserve"> </w:t>
      </w:r>
      <w:r w:rsidR="00E50771">
        <w:rPr>
          <w:lang w:val="sk-SK"/>
        </w:rPr>
        <w:t>alebo</w:t>
      </w:r>
      <w:r w:rsidRPr="00892971">
        <w:rPr>
          <w:lang w:val="sk-SK"/>
        </w:rPr>
        <w:t xml:space="preserve"> vzd</w:t>
      </w:r>
      <w:r w:rsidR="00E50771">
        <w:rPr>
          <w:lang w:val="sk-SK"/>
        </w:rPr>
        <w:t>ialenej</w:t>
      </w:r>
      <w:r w:rsidRPr="00892971">
        <w:rPr>
          <w:lang w:val="sk-SK"/>
        </w:rPr>
        <w:t xml:space="preserve"> správy (</w:t>
      </w:r>
      <w:r w:rsidR="00E50771" w:rsidRPr="00892971">
        <w:rPr>
          <w:lang w:val="sk-SK"/>
        </w:rPr>
        <w:t>vzdialenou</w:t>
      </w:r>
      <w:r w:rsidRPr="00892971">
        <w:rPr>
          <w:lang w:val="sk-SK"/>
        </w:rPr>
        <w:t xml:space="preserve"> správou s</w:t>
      </w:r>
      <w:r w:rsidR="00E50771">
        <w:rPr>
          <w:lang w:val="sk-SK"/>
        </w:rPr>
        <w:t>a</w:t>
      </w:r>
      <w:r w:rsidRPr="00892971">
        <w:rPr>
          <w:lang w:val="sk-SK"/>
        </w:rPr>
        <w:t xml:space="preserve"> rozum</w:t>
      </w:r>
      <w:r w:rsidR="00E50771">
        <w:rPr>
          <w:lang w:val="sk-SK"/>
        </w:rPr>
        <w:t>ie</w:t>
      </w:r>
      <w:r w:rsidRPr="00892971">
        <w:rPr>
          <w:lang w:val="sk-SK"/>
        </w:rPr>
        <w:t xml:space="preserve"> ovlád</w:t>
      </w:r>
      <w:r w:rsidR="00E50771">
        <w:rPr>
          <w:lang w:val="sk-SK"/>
        </w:rPr>
        <w:t>anie</w:t>
      </w:r>
      <w:r w:rsidRPr="00892971">
        <w:rPr>
          <w:lang w:val="sk-SK"/>
        </w:rPr>
        <w:t xml:space="preserve"> počítač</w:t>
      </w:r>
      <w:r w:rsidR="00B03925">
        <w:rPr>
          <w:lang w:val="sk-SK"/>
        </w:rPr>
        <w:t>a</w:t>
      </w:r>
      <w:r w:rsidRPr="00892971">
        <w:rPr>
          <w:lang w:val="sk-SK"/>
        </w:rPr>
        <w:t xml:space="preserve"> </w:t>
      </w:r>
      <w:r w:rsidR="000172D6" w:rsidRPr="00892971">
        <w:rPr>
          <w:lang w:val="sk-SK"/>
        </w:rPr>
        <w:t>Zákazníka</w:t>
      </w:r>
      <w:r w:rsidRPr="00892971">
        <w:rPr>
          <w:lang w:val="sk-SK"/>
        </w:rPr>
        <w:t xml:space="preserve"> </w:t>
      </w:r>
      <w:r w:rsidR="00B03925" w:rsidRPr="00892971">
        <w:rPr>
          <w:lang w:val="sk-SK"/>
        </w:rPr>
        <w:t>zamestnancom</w:t>
      </w:r>
      <w:r w:rsidRPr="00892971">
        <w:rPr>
          <w:lang w:val="sk-SK"/>
        </w:rPr>
        <w:t xml:space="preserve"> </w:t>
      </w:r>
      <w:r w:rsidR="00B03925" w:rsidRPr="00892971">
        <w:rPr>
          <w:lang w:val="sk-SK"/>
        </w:rPr>
        <w:t>Poskytovateľa</w:t>
      </w:r>
      <w:r w:rsidRPr="00892971">
        <w:rPr>
          <w:lang w:val="sk-SK"/>
        </w:rPr>
        <w:t xml:space="preserve"> </w:t>
      </w:r>
      <w:r w:rsidR="00B03925">
        <w:rPr>
          <w:lang w:val="sk-SK"/>
        </w:rPr>
        <w:t>cez</w:t>
      </w:r>
      <w:r w:rsidRPr="00892971">
        <w:rPr>
          <w:lang w:val="sk-SK"/>
        </w:rPr>
        <w:t xml:space="preserve"> internet, </w:t>
      </w:r>
      <w:r w:rsidR="00B03925" w:rsidRPr="00892971">
        <w:rPr>
          <w:lang w:val="sk-SK"/>
        </w:rPr>
        <w:t>prostredníctvom</w:t>
      </w:r>
      <w:r w:rsidRPr="00892971">
        <w:rPr>
          <w:lang w:val="sk-SK"/>
        </w:rPr>
        <w:t xml:space="preserve"> </w:t>
      </w:r>
      <w:r w:rsidR="00B03925" w:rsidRPr="00892971">
        <w:rPr>
          <w:lang w:val="sk-SK"/>
        </w:rPr>
        <w:t>špecializovaného</w:t>
      </w:r>
      <w:r w:rsidRPr="00892971">
        <w:rPr>
          <w:lang w:val="sk-SK"/>
        </w:rPr>
        <w:t xml:space="preserve"> softwaru, s</w:t>
      </w:r>
      <w:r w:rsidR="00B03925">
        <w:rPr>
          <w:lang w:val="sk-SK"/>
        </w:rPr>
        <w:t>o</w:t>
      </w:r>
      <w:r w:rsidRPr="00892971">
        <w:rPr>
          <w:lang w:val="sk-SK"/>
        </w:rPr>
        <w:t xml:space="preserve"> s</w:t>
      </w:r>
      <w:r w:rsidR="00B03925">
        <w:rPr>
          <w:lang w:val="sk-SK"/>
        </w:rPr>
        <w:t>úhlasom</w:t>
      </w:r>
      <w:r w:rsidRPr="00892971">
        <w:rPr>
          <w:lang w:val="sk-SK"/>
        </w:rPr>
        <w:t xml:space="preserve"> </w:t>
      </w:r>
      <w:r w:rsidR="000172D6" w:rsidRPr="00892971">
        <w:rPr>
          <w:lang w:val="sk-SK"/>
        </w:rPr>
        <w:t>Zákazníka</w:t>
      </w:r>
      <w:r w:rsidRPr="00892971">
        <w:rPr>
          <w:lang w:val="sk-SK"/>
        </w:rPr>
        <w:t xml:space="preserve">, </w:t>
      </w:r>
      <w:r w:rsidR="000172D6" w:rsidRPr="00892971">
        <w:rPr>
          <w:lang w:val="sk-SK"/>
        </w:rPr>
        <w:t>Zákazník</w:t>
      </w:r>
      <w:r w:rsidRPr="00892971">
        <w:rPr>
          <w:lang w:val="sk-SK"/>
        </w:rPr>
        <w:t xml:space="preserve"> má po cel</w:t>
      </w:r>
      <w:r w:rsidR="00B03925">
        <w:rPr>
          <w:lang w:val="sk-SK"/>
        </w:rPr>
        <w:t>ú</w:t>
      </w:r>
      <w:r w:rsidRPr="00892971">
        <w:rPr>
          <w:lang w:val="sk-SK"/>
        </w:rPr>
        <w:t xml:space="preserve"> dobu pr</w:t>
      </w:r>
      <w:r w:rsidR="001847C5">
        <w:rPr>
          <w:lang w:val="sk-SK"/>
        </w:rPr>
        <w:t>ebiehajúceho</w:t>
      </w:r>
      <w:r w:rsidRPr="00892971">
        <w:rPr>
          <w:lang w:val="sk-SK"/>
        </w:rPr>
        <w:t xml:space="preserve"> spojen</w:t>
      </w:r>
      <w:r w:rsidR="001847C5">
        <w:rPr>
          <w:lang w:val="sk-SK"/>
        </w:rPr>
        <w:t>ia</w:t>
      </w:r>
      <w:r w:rsidRPr="00892971">
        <w:rPr>
          <w:lang w:val="sk-SK"/>
        </w:rPr>
        <w:t xml:space="preserve"> možnos</w:t>
      </w:r>
      <w:r w:rsidR="001847C5">
        <w:rPr>
          <w:lang w:val="sk-SK"/>
        </w:rPr>
        <w:t>ť</w:t>
      </w:r>
      <w:r w:rsidRPr="00892971">
        <w:rPr>
          <w:lang w:val="sk-SK"/>
        </w:rPr>
        <w:t xml:space="preserve"> </w:t>
      </w:r>
      <w:r w:rsidR="001847C5" w:rsidRPr="00892971">
        <w:rPr>
          <w:lang w:val="sk-SK"/>
        </w:rPr>
        <w:t>sledovať</w:t>
      </w:r>
      <w:r w:rsidRPr="00892971">
        <w:rPr>
          <w:lang w:val="sk-SK"/>
        </w:rPr>
        <w:t xml:space="preserve"> v</w:t>
      </w:r>
      <w:r w:rsidR="001847C5">
        <w:rPr>
          <w:lang w:val="sk-SK"/>
        </w:rPr>
        <w:t>šetku</w:t>
      </w:r>
      <w:r w:rsidRPr="00892971">
        <w:rPr>
          <w:lang w:val="sk-SK"/>
        </w:rPr>
        <w:t xml:space="preserve"> činnos</w:t>
      </w:r>
      <w:r w:rsidR="001847C5">
        <w:rPr>
          <w:lang w:val="sk-SK"/>
        </w:rPr>
        <w:t>ť</w:t>
      </w:r>
      <w:r w:rsidRPr="00892971">
        <w:rPr>
          <w:lang w:val="sk-SK"/>
        </w:rPr>
        <w:t xml:space="preserve"> </w:t>
      </w:r>
      <w:r w:rsidR="001847C5" w:rsidRPr="00892971">
        <w:rPr>
          <w:lang w:val="sk-SK"/>
        </w:rPr>
        <w:t>pripojeného</w:t>
      </w:r>
      <w:r w:rsidRPr="00892971">
        <w:rPr>
          <w:lang w:val="sk-SK"/>
        </w:rPr>
        <w:t xml:space="preserve"> </w:t>
      </w:r>
      <w:r w:rsidR="001847C5" w:rsidRPr="00892971">
        <w:rPr>
          <w:lang w:val="sk-SK"/>
        </w:rPr>
        <w:t>zamestnanca</w:t>
      </w:r>
      <w:r w:rsidRPr="00892971">
        <w:rPr>
          <w:lang w:val="sk-SK"/>
        </w:rPr>
        <w:t>),</w:t>
      </w:r>
    </w:p>
    <w:p w14:paraId="35FFDCB4" w14:textId="335B9507" w:rsidR="000C4309" w:rsidRPr="00892971" w:rsidRDefault="008E165C" w:rsidP="00001F1C">
      <w:pPr>
        <w:pStyle w:val="Nadpis3"/>
        <w:keepLines/>
        <w:rPr>
          <w:lang w:val="sk-SK"/>
        </w:rPr>
      </w:pPr>
      <w:r w:rsidRPr="00892971">
        <w:rPr>
          <w:lang w:val="sk-SK"/>
        </w:rPr>
        <w:t>zaisten</w:t>
      </w:r>
      <w:r>
        <w:rPr>
          <w:lang w:val="sk-SK"/>
        </w:rPr>
        <w:t>ie</w:t>
      </w:r>
      <w:r w:rsidR="000C4309" w:rsidRPr="00892971">
        <w:rPr>
          <w:lang w:val="sk-SK"/>
        </w:rPr>
        <w:t xml:space="preserve"> </w:t>
      </w:r>
      <w:r w:rsidR="000C4309" w:rsidRPr="00892971">
        <w:rPr>
          <w:b/>
          <w:lang w:val="sk-SK"/>
        </w:rPr>
        <w:t>kompatibility</w:t>
      </w:r>
      <w:r w:rsidR="000C4309" w:rsidRPr="00892971">
        <w:rPr>
          <w:lang w:val="sk-SK"/>
        </w:rPr>
        <w:t xml:space="preserve"> </w:t>
      </w:r>
      <w:r w:rsidRPr="00892971">
        <w:rPr>
          <w:lang w:val="sk-SK"/>
        </w:rPr>
        <w:t>redakčného</w:t>
      </w:r>
      <w:r w:rsidR="000C4309" w:rsidRPr="00892971">
        <w:rPr>
          <w:lang w:val="sk-SK"/>
        </w:rPr>
        <w:t xml:space="preserve"> systému a </w:t>
      </w:r>
      <w:r w:rsidRPr="00892971">
        <w:rPr>
          <w:lang w:val="sk-SK"/>
        </w:rPr>
        <w:t>stránok</w:t>
      </w:r>
      <w:r w:rsidR="000C4309" w:rsidRPr="00892971">
        <w:rPr>
          <w:lang w:val="sk-SK"/>
        </w:rPr>
        <w:t xml:space="preserve"> v internetových </w:t>
      </w:r>
      <w:r w:rsidR="008C1D57" w:rsidRPr="00892971">
        <w:rPr>
          <w:lang w:val="sk-SK"/>
        </w:rPr>
        <w:t>p</w:t>
      </w:r>
      <w:r w:rsidR="008C1D57">
        <w:rPr>
          <w:lang w:val="sk-SK"/>
        </w:rPr>
        <w:t>rehliadačoch</w:t>
      </w:r>
      <w:r w:rsidR="000C4309" w:rsidRPr="00892971">
        <w:rPr>
          <w:lang w:val="sk-SK"/>
        </w:rPr>
        <w:t xml:space="preserve"> v</w:t>
      </w:r>
      <w:r w:rsidR="008C1D57">
        <w:rPr>
          <w:lang w:val="sk-SK"/>
        </w:rPr>
        <w:t>o</w:t>
      </w:r>
      <w:r w:rsidR="000C4309" w:rsidRPr="00892971">
        <w:rPr>
          <w:lang w:val="sk-SK"/>
        </w:rPr>
        <w:t xml:space="preserve"> ver</w:t>
      </w:r>
      <w:r w:rsidR="008C1D57">
        <w:rPr>
          <w:lang w:val="sk-SK"/>
        </w:rPr>
        <w:t>ziách</w:t>
      </w:r>
      <w:r w:rsidR="000C4309" w:rsidRPr="00892971">
        <w:rPr>
          <w:lang w:val="sk-SK"/>
        </w:rPr>
        <w:t> aktuáln</w:t>
      </w:r>
      <w:r w:rsidR="008C1D57">
        <w:rPr>
          <w:lang w:val="sk-SK"/>
        </w:rPr>
        <w:t>e</w:t>
      </w:r>
      <w:r w:rsidR="000C4309" w:rsidRPr="00892971">
        <w:rPr>
          <w:lang w:val="sk-SK"/>
        </w:rPr>
        <w:t xml:space="preserve"> podporovaných </w:t>
      </w:r>
      <w:r w:rsidR="0084169B">
        <w:rPr>
          <w:lang w:val="sk-SK"/>
        </w:rPr>
        <w:t xml:space="preserve">ich </w:t>
      </w:r>
      <w:r w:rsidR="0084169B" w:rsidRPr="00892971">
        <w:rPr>
          <w:lang w:val="sk-SK"/>
        </w:rPr>
        <w:t>výrobcom</w:t>
      </w:r>
      <w:r w:rsidR="000C4309" w:rsidRPr="00892971">
        <w:rPr>
          <w:lang w:val="sk-SK"/>
        </w:rPr>
        <w:t>,</w:t>
      </w:r>
    </w:p>
    <w:p w14:paraId="33C2BB7C" w14:textId="09314613" w:rsidR="000C4309" w:rsidRPr="00892971" w:rsidRDefault="0084169B" w:rsidP="00555077">
      <w:pPr>
        <w:pStyle w:val="Nadpis3"/>
        <w:keepLines/>
        <w:rPr>
          <w:lang w:val="sk-SK"/>
        </w:rPr>
      </w:pPr>
      <w:r w:rsidRPr="00892971">
        <w:rPr>
          <w:lang w:val="sk-SK"/>
        </w:rPr>
        <w:lastRenderedPageBreak/>
        <w:t>dátový</w:t>
      </w:r>
      <w:r w:rsidR="000C4309" w:rsidRPr="00892971">
        <w:rPr>
          <w:lang w:val="sk-SK"/>
        </w:rPr>
        <w:t xml:space="preserve"> pr</w:t>
      </w:r>
      <w:r>
        <w:rPr>
          <w:lang w:val="sk-SK"/>
        </w:rPr>
        <w:t>ie</w:t>
      </w:r>
      <w:r w:rsidR="000C4309" w:rsidRPr="00892971">
        <w:rPr>
          <w:lang w:val="sk-SK"/>
        </w:rPr>
        <w:t>stor pr</w:t>
      </w:r>
      <w:r>
        <w:rPr>
          <w:lang w:val="sk-SK"/>
        </w:rPr>
        <w:t>e</w:t>
      </w:r>
      <w:r w:rsidR="000C4309" w:rsidRPr="00892971">
        <w:rPr>
          <w:lang w:val="sk-SK"/>
        </w:rPr>
        <w:t xml:space="preserve"> </w:t>
      </w:r>
      <w:r w:rsidR="000172D6" w:rsidRPr="00892971">
        <w:rPr>
          <w:lang w:val="sk-SK"/>
        </w:rPr>
        <w:t xml:space="preserve">Zákazníka </w:t>
      </w:r>
      <w:r w:rsidR="000C4309" w:rsidRPr="00892971">
        <w:rPr>
          <w:lang w:val="sk-SK"/>
        </w:rPr>
        <w:t xml:space="preserve">na určených </w:t>
      </w:r>
      <w:r w:rsidRPr="00892971">
        <w:rPr>
          <w:lang w:val="sk-SK"/>
        </w:rPr>
        <w:t>serveroch</w:t>
      </w:r>
      <w:r w:rsidR="000C4309" w:rsidRPr="00892971">
        <w:rPr>
          <w:lang w:val="sk-SK"/>
        </w:rPr>
        <w:t xml:space="preserve"> </w:t>
      </w:r>
      <w:r w:rsidRPr="00892971">
        <w:rPr>
          <w:lang w:val="sk-SK"/>
        </w:rPr>
        <w:t>Poskytovateľa</w:t>
      </w:r>
      <w:r w:rsidR="000C4309" w:rsidRPr="00892971">
        <w:rPr>
          <w:lang w:val="sk-SK"/>
        </w:rPr>
        <w:t xml:space="preserve"> v rozsahu </w:t>
      </w:r>
      <w:r w:rsidR="00B32846">
        <w:rPr>
          <w:b/>
          <w:bCs w:val="0"/>
          <w:lang w:val="sk-SK"/>
        </w:rPr>
        <w:t>10</w:t>
      </w:r>
      <w:r w:rsidR="000C4309" w:rsidRPr="00892971">
        <w:rPr>
          <w:b/>
          <w:noProof/>
          <w:lang w:val="sk-SK"/>
        </w:rPr>
        <w:t xml:space="preserve"> GB </w:t>
      </w:r>
      <w:r w:rsidR="000C4309" w:rsidRPr="00892971">
        <w:rPr>
          <w:lang w:val="sk-SK"/>
        </w:rPr>
        <w:t>(</w:t>
      </w:r>
      <w:r w:rsidRPr="00892971">
        <w:rPr>
          <w:lang w:val="sk-SK"/>
        </w:rPr>
        <w:t>dátová</w:t>
      </w:r>
      <w:r w:rsidR="000C4309" w:rsidRPr="00892971">
        <w:rPr>
          <w:lang w:val="sk-SK"/>
        </w:rPr>
        <w:t xml:space="preserve"> kvóta), </w:t>
      </w:r>
    </w:p>
    <w:p w14:paraId="509F5292" w14:textId="7EAE0CA2" w:rsidR="000C4309" w:rsidRPr="00892971" w:rsidRDefault="000C4309" w:rsidP="00001F1C">
      <w:pPr>
        <w:pStyle w:val="Nadpis3"/>
        <w:rPr>
          <w:lang w:val="sk-SK"/>
        </w:rPr>
      </w:pPr>
      <w:r w:rsidRPr="00892971">
        <w:rPr>
          <w:lang w:val="sk-SK"/>
        </w:rPr>
        <w:t>neo</w:t>
      </w:r>
      <w:r w:rsidR="00B32846">
        <w:rPr>
          <w:lang w:val="sk-SK"/>
        </w:rPr>
        <w:t>bmedzený</w:t>
      </w:r>
      <w:r w:rsidRPr="00892971">
        <w:rPr>
          <w:lang w:val="sk-SK"/>
        </w:rPr>
        <w:t xml:space="preserve"> p</w:t>
      </w:r>
      <w:r w:rsidR="00B32846">
        <w:rPr>
          <w:lang w:val="sk-SK"/>
        </w:rPr>
        <w:t>r</w:t>
      </w:r>
      <w:r w:rsidRPr="00892971">
        <w:rPr>
          <w:lang w:val="sk-SK"/>
        </w:rPr>
        <w:t xml:space="preserve">enos </w:t>
      </w:r>
      <w:r w:rsidR="00B32846" w:rsidRPr="00892971">
        <w:rPr>
          <w:lang w:val="sk-SK"/>
        </w:rPr>
        <w:t>dát</w:t>
      </w:r>
      <w:r w:rsidRPr="00892971">
        <w:rPr>
          <w:lang w:val="sk-SK"/>
        </w:rPr>
        <w:t xml:space="preserve"> (traffic),</w:t>
      </w:r>
    </w:p>
    <w:p w14:paraId="0B2F92AB" w14:textId="3D59C596" w:rsidR="000C4309" w:rsidRPr="00892971" w:rsidRDefault="000C4309" w:rsidP="00001F1C">
      <w:pPr>
        <w:pStyle w:val="Nadpis3"/>
        <w:rPr>
          <w:lang w:val="sk-SK"/>
        </w:rPr>
      </w:pPr>
      <w:r w:rsidRPr="00892971">
        <w:rPr>
          <w:lang w:val="sk-SK"/>
        </w:rPr>
        <w:t>denn</w:t>
      </w:r>
      <w:r w:rsidR="00B32846">
        <w:rPr>
          <w:lang w:val="sk-SK"/>
        </w:rPr>
        <w:t>é</w:t>
      </w:r>
      <w:r w:rsidRPr="00892971">
        <w:rPr>
          <w:lang w:val="sk-SK"/>
        </w:rPr>
        <w:t xml:space="preserve"> zálohov</w:t>
      </w:r>
      <w:r w:rsidR="00B32846">
        <w:rPr>
          <w:lang w:val="sk-SK"/>
        </w:rPr>
        <w:t>anie</w:t>
      </w:r>
      <w:r w:rsidRPr="00892971">
        <w:rPr>
          <w:lang w:val="sk-SK"/>
        </w:rPr>
        <w:t xml:space="preserve"> d</w:t>
      </w:r>
      <w:r w:rsidR="00B32846">
        <w:rPr>
          <w:lang w:val="sk-SK"/>
        </w:rPr>
        <w:t>á</w:t>
      </w:r>
      <w:r w:rsidRPr="00892971">
        <w:rPr>
          <w:lang w:val="sk-SK"/>
        </w:rPr>
        <w:t>t, záloha je k </w:t>
      </w:r>
      <w:r w:rsidR="00B32846" w:rsidRPr="00892971">
        <w:rPr>
          <w:lang w:val="sk-SK"/>
        </w:rPr>
        <w:t>dispozícii</w:t>
      </w:r>
      <w:r w:rsidRPr="00892971">
        <w:rPr>
          <w:lang w:val="sk-SK"/>
        </w:rPr>
        <w:t xml:space="preserve"> po dobu 30 dn</w:t>
      </w:r>
      <w:r w:rsidR="00B32846">
        <w:rPr>
          <w:lang w:val="sk-SK"/>
        </w:rPr>
        <w:t>í</w:t>
      </w:r>
      <w:r w:rsidRPr="00892971">
        <w:rPr>
          <w:lang w:val="sk-SK"/>
        </w:rPr>
        <w:t>,</w:t>
      </w:r>
    </w:p>
    <w:p w14:paraId="7A109C3C" w14:textId="2E01F432" w:rsidR="001A709F" w:rsidRPr="00892971" w:rsidRDefault="001A709F" w:rsidP="001A709F">
      <w:pPr>
        <w:pStyle w:val="Nadpis3"/>
        <w:rPr>
          <w:lang w:val="sk-SK"/>
        </w:rPr>
      </w:pPr>
      <w:r w:rsidRPr="00892971">
        <w:rPr>
          <w:lang w:val="sk-SK"/>
        </w:rPr>
        <w:t>správa a obnova SSL certifikátu Let’s Encrypt,</w:t>
      </w:r>
    </w:p>
    <w:p w14:paraId="3B1A659D" w14:textId="1EC4DEC0" w:rsidR="000C4309" w:rsidRPr="00892971" w:rsidRDefault="000C4309" w:rsidP="00001F1C">
      <w:pPr>
        <w:pStyle w:val="Nadpis3"/>
        <w:rPr>
          <w:lang w:val="sk-SK"/>
        </w:rPr>
      </w:pPr>
      <w:r w:rsidRPr="00892971">
        <w:rPr>
          <w:lang w:val="sk-SK"/>
        </w:rPr>
        <w:t xml:space="preserve">správa a údržba domény </w:t>
      </w:r>
      <w:r w:rsidRPr="00892971">
        <w:rPr>
          <w:b/>
          <w:noProof/>
          <w:lang w:val="sk-SK"/>
        </w:rPr>
        <w:t>www.</w:t>
      </w:r>
      <w:r w:rsidR="00D433E4">
        <w:rPr>
          <w:b/>
          <w:noProof/>
          <w:lang w:val="sk-SK"/>
        </w:rPr>
        <w:t>seniorvital</w:t>
      </w:r>
      <w:r w:rsidRPr="00892971">
        <w:rPr>
          <w:b/>
          <w:noProof/>
          <w:lang w:val="sk-SK"/>
        </w:rPr>
        <w:t>.</w:t>
      </w:r>
      <w:r w:rsidR="00001485">
        <w:rPr>
          <w:b/>
          <w:noProof/>
          <w:lang w:val="sk-SK"/>
        </w:rPr>
        <w:t>sk</w:t>
      </w:r>
    </w:p>
    <w:p w14:paraId="7EB91A6A" w14:textId="77777777" w:rsidR="000C4309" w:rsidRPr="00892971" w:rsidRDefault="000C4309" w:rsidP="00B91ED5">
      <w:pPr>
        <w:pStyle w:val="Nadpis1"/>
        <w:rPr>
          <w:lang w:val="sk-SK"/>
        </w:rPr>
      </w:pPr>
      <w:r w:rsidRPr="00892971">
        <w:rPr>
          <w:lang w:val="sk-SK"/>
        </w:rPr>
        <w:t>Cena</w:t>
      </w:r>
    </w:p>
    <w:p w14:paraId="1E37414E" w14:textId="79B5A3D9" w:rsidR="000C4309" w:rsidRPr="00892971" w:rsidRDefault="000C4309" w:rsidP="00914859">
      <w:pPr>
        <w:pStyle w:val="Nadpis2"/>
        <w:rPr>
          <w:lang w:val="sk-SK" w:eastAsia="cs-CZ"/>
        </w:rPr>
      </w:pPr>
      <w:r w:rsidRPr="00892971">
        <w:rPr>
          <w:b/>
          <w:bCs w:val="0"/>
          <w:lang w:val="sk-SK" w:eastAsia="cs-CZ"/>
        </w:rPr>
        <w:t xml:space="preserve">Cena Produktu. </w:t>
      </w:r>
      <w:r w:rsidRPr="00892971">
        <w:rPr>
          <w:lang w:val="sk-SK" w:eastAsia="cs-CZ"/>
        </w:rPr>
        <w:t xml:space="preserve">Cena Produktu je </w:t>
      </w:r>
      <w:r w:rsidR="00A3060C" w:rsidRPr="00892971">
        <w:rPr>
          <w:lang w:val="sk-SK" w:eastAsia="cs-CZ"/>
        </w:rPr>
        <w:t>stanovená</w:t>
      </w:r>
      <w:r w:rsidRPr="00892971">
        <w:rPr>
          <w:lang w:val="sk-SK" w:eastAsia="cs-CZ"/>
        </w:rPr>
        <w:t xml:space="preserve"> </w:t>
      </w:r>
      <w:r w:rsidR="00A3060C" w:rsidRPr="00892971">
        <w:rPr>
          <w:lang w:val="sk-SK" w:eastAsia="cs-CZ"/>
        </w:rPr>
        <w:t>nasledovne</w:t>
      </w:r>
      <w:r w:rsidRPr="00892971">
        <w:rPr>
          <w:lang w:val="sk-SK" w:eastAsia="cs-CZ"/>
        </w:rPr>
        <w:t xml:space="preserve">: </w:t>
      </w:r>
    </w:p>
    <w:p w14:paraId="48D11D49" w14:textId="0B2E3EB8" w:rsidR="000C4309" w:rsidRPr="00892971" w:rsidRDefault="000C4309" w:rsidP="00914859">
      <w:pPr>
        <w:pStyle w:val="Nadpis3"/>
        <w:rPr>
          <w:lang w:val="sk-SK" w:eastAsia="cs-CZ"/>
        </w:rPr>
      </w:pPr>
      <w:r w:rsidRPr="00892971">
        <w:rPr>
          <w:b/>
          <w:lang w:val="sk-SK" w:eastAsia="cs-CZ"/>
        </w:rPr>
        <w:t xml:space="preserve">Pravidelný </w:t>
      </w:r>
      <w:r w:rsidR="004710DC" w:rsidRPr="00892971">
        <w:rPr>
          <w:b/>
          <w:noProof/>
          <w:lang w:val="sk-SK"/>
        </w:rPr>
        <w:t>m</w:t>
      </w:r>
      <w:r w:rsidR="00A3060C">
        <w:rPr>
          <w:b/>
          <w:noProof/>
          <w:lang w:val="sk-SK"/>
        </w:rPr>
        <w:t>esačný</w:t>
      </w:r>
      <w:r w:rsidRPr="00892971">
        <w:rPr>
          <w:b/>
          <w:lang w:val="sk-SK" w:eastAsia="cs-CZ"/>
        </w:rPr>
        <w:t xml:space="preserve"> </w:t>
      </w:r>
      <w:r w:rsidR="00A3060C" w:rsidRPr="00892971">
        <w:rPr>
          <w:b/>
          <w:lang w:val="sk-SK" w:eastAsia="cs-CZ"/>
        </w:rPr>
        <w:t>popl</w:t>
      </w:r>
      <w:r w:rsidR="00A3060C">
        <w:rPr>
          <w:b/>
          <w:lang w:val="sk-SK" w:eastAsia="cs-CZ"/>
        </w:rPr>
        <w:t>atok</w:t>
      </w:r>
      <w:r w:rsidRPr="00892971">
        <w:rPr>
          <w:lang w:val="sk-SK" w:eastAsia="cs-CZ"/>
        </w:rPr>
        <w:t xml:space="preserve"> činí </w:t>
      </w:r>
      <w:r w:rsidR="00591DB0">
        <w:rPr>
          <w:b/>
          <w:bCs w:val="0"/>
          <w:noProof/>
          <w:lang w:val="sk-SK" w:eastAsia="cs-CZ"/>
        </w:rPr>
        <w:t>65,-</w:t>
      </w:r>
      <w:r w:rsidRPr="00892971">
        <w:rPr>
          <w:b/>
          <w:bCs w:val="0"/>
          <w:lang w:val="sk-SK" w:eastAsia="cs-CZ"/>
        </w:rPr>
        <w:t xml:space="preserve"> </w:t>
      </w:r>
      <w:r w:rsidR="00A3060C">
        <w:rPr>
          <w:b/>
          <w:bCs w:val="0"/>
          <w:lang w:val="sk-SK" w:eastAsia="cs-CZ"/>
        </w:rPr>
        <w:t>EUR</w:t>
      </w:r>
      <w:r w:rsidRPr="00892971">
        <w:rPr>
          <w:lang w:val="sk-SK" w:eastAsia="cs-CZ"/>
        </w:rPr>
        <w:t xml:space="preserve"> (bez DPH) a je splatn</w:t>
      </w:r>
      <w:r w:rsidR="00E849C3">
        <w:rPr>
          <w:lang w:val="sk-SK" w:eastAsia="cs-CZ"/>
        </w:rPr>
        <w:t>ý</w:t>
      </w:r>
      <w:r w:rsidRPr="00892971">
        <w:rPr>
          <w:lang w:val="sk-SK" w:eastAsia="cs-CZ"/>
        </w:rPr>
        <w:t xml:space="preserve"> </w:t>
      </w:r>
      <w:r w:rsidR="00E849C3">
        <w:rPr>
          <w:lang w:val="sk-SK" w:eastAsia="cs-CZ"/>
        </w:rPr>
        <w:t>vopred</w:t>
      </w:r>
      <w:r w:rsidRPr="00892971">
        <w:rPr>
          <w:lang w:val="sk-SK" w:eastAsia="cs-CZ"/>
        </w:rPr>
        <w:t xml:space="preserve"> na každé zúčtovac</w:t>
      </w:r>
      <w:r w:rsidR="00E849C3">
        <w:rPr>
          <w:lang w:val="sk-SK" w:eastAsia="cs-CZ"/>
        </w:rPr>
        <w:t>ie</w:t>
      </w:r>
      <w:r w:rsidRPr="00892971">
        <w:rPr>
          <w:lang w:val="sk-SK" w:eastAsia="cs-CZ"/>
        </w:rPr>
        <w:t xml:space="preserve"> obdob</w:t>
      </w:r>
      <w:r w:rsidR="00E849C3">
        <w:rPr>
          <w:lang w:val="sk-SK" w:eastAsia="cs-CZ"/>
        </w:rPr>
        <w:t>ie</w:t>
      </w:r>
      <w:r w:rsidRPr="00892971">
        <w:rPr>
          <w:lang w:val="sk-SK" w:eastAsia="cs-CZ"/>
        </w:rPr>
        <w:t>.</w:t>
      </w:r>
    </w:p>
    <w:p w14:paraId="195D4C18" w14:textId="03344B54" w:rsidR="000C4309" w:rsidRPr="00892971" w:rsidRDefault="000C4309" w:rsidP="00914859">
      <w:pPr>
        <w:pStyle w:val="Nadpis1"/>
        <w:rPr>
          <w:lang w:val="sk-SK"/>
        </w:rPr>
      </w:pPr>
      <w:r w:rsidRPr="00892971">
        <w:rPr>
          <w:lang w:val="sk-SK"/>
        </w:rPr>
        <w:t>S</w:t>
      </w:r>
      <w:r w:rsidR="00E849C3">
        <w:rPr>
          <w:lang w:val="sk-SK"/>
        </w:rPr>
        <w:t>ú</w:t>
      </w:r>
      <w:r w:rsidRPr="00892971">
        <w:rPr>
          <w:lang w:val="sk-SK"/>
        </w:rPr>
        <w:t>č</w:t>
      </w:r>
      <w:r w:rsidR="00E849C3">
        <w:rPr>
          <w:lang w:val="sk-SK"/>
        </w:rPr>
        <w:t>a</w:t>
      </w:r>
      <w:r w:rsidRPr="00892971">
        <w:rPr>
          <w:lang w:val="sk-SK"/>
        </w:rPr>
        <w:t xml:space="preserve">st </w:t>
      </w:r>
      <w:r w:rsidR="00E849C3">
        <w:rPr>
          <w:lang w:val="sk-SK"/>
        </w:rPr>
        <w:t>z</w:t>
      </w:r>
      <w:r w:rsidRPr="00892971">
        <w:rPr>
          <w:lang w:val="sk-SK"/>
        </w:rPr>
        <w:t>mluvy</w:t>
      </w:r>
    </w:p>
    <w:p w14:paraId="2B3CEEA4" w14:textId="0E6C2BDA" w:rsidR="000C4309" w:rsidRPr="00892971" w:rsidRDefault="00E849C3" w:rsidP="00B91ED5">
      <w:pPr>
        <w:pStyle w:val="Nadpis2"/>
        <w:keepNext w:val="0"/>
        <w:rPr>
          <w:lang w:val="sk-SK" w:eastAsia="cs-CZ"/>
        </w:rPr>
      </w:pPr>
      <w:r w:rsidRPr="00892971">
        <w:rPr>
          <w:b/>
          <w:lang w:val="sk-SK" w:eastAsia="cs-CZ"/>
        </w:rPr>
        <w:t>Podmienky</w:t>
      </w:r>
      <w:r w:rsidR="000C4309" w:rsidRPr="00892971">
        <w:rPr>
          <w:b/>
          <w:lang w:val="sk-SK" w:eastAsia="cs-CZ"/>
        </w:rPr>
        <w:t xml:space="preserve">. </w:t>
      </w:r>
      <w:r w:rsidR="000C4309" w:rsidRPr="00892971">
        <w:rPr>
          <w:lang w:val="sk-SK" w:eastAsia="cs-CZ"/>
        </w:rPr>
        <w:t>Ne</w:t>
      </w:r>
      <w:r w:rsidR="007B6821">
        <w:rPr>
          <w:lang w:val="sk-SK" w:eastAsia="cs-CZ"/>
        </w:rPr>
        <w:t>oddeliteľnou</w:t>
      </w:r>
      <w:r w:rsidR="000C4309" w:rsidRPr="00892971">
        <w:rPr>
          <w:lang w:val="sk-SK" w:eastAsia="cs-CZ"/>
        </w:rPr>
        <w:t xml:space="preserve"> </w:t>
      </w:r>
      <w:r w:rsidR="007B6821" w:rsidRPr="00892971">
        <w:rPr>
          <w:lang w:val="sk-SK" w:eastAsia="cs-CZ"/>
        </w:rPr>
        <w:t>súčasť</w:t>
      </w:r>
      <w:r w:rsidR="007B6821">
        <w:rPr>
          <w:lang w:val="sk-SK" w:eastAsia="cs-CZ"/>
        </w:rPr>
        <w:t>ou</w:t>
      </w:r>
      <w:r w:rsidR="000C4309" w:rsidRPr="00892971">
        <w:rPr>
          <w:lang w:val="sk-SK" w:eastAsia="cs-CZ"/>
        </w:rPr>
        <w:t xml:space="preserve"> t</w:t>
      </w:r>
      <w:r w:rsidR="007B6821">
        <w:rPr>
          <w:lang w:val="sk-SK" w:eastAsia="cs-CZ"/>
        </w:rPr>
        <w:t>ejt</w:t>
      </w:r>
      <w:r w:rsidR="000C4309" w:rsidRPr="00892971">
        <w:rPr>
          <w:lang w:val="sk-SK" w:eastAsia="cs-CZ"/>
        </w:rPr>
        <w:t xml:space="preserve">o </w:t>
      </w:r>
      <w:r w:rsidR="007B6821" w:rsidRPr="00892971">
        <w:rPr>
          <w:lang w:val="sk-SK" w:eastAsia="cs-CZ"/>
        </w:rPr>
        <w:t>Zmluvy</w:t>
      </w:r>
      <w:r w:rsidR="000C4309" w:rsidRPr="00892971">
        <w:rPr>
          <w:lang w:val="sk-SK" w:eastAsia="cs-CZ"/>
        </w:rPr>
        <w:t xml:space="preserve"> </w:t>
      </w:r>
      <w:r w:rsidR="007B6821">
        <w:rPr>
          <w:lang w:val="sk-SK" w:eastAsia="cs-CZ"/>
        </w:rPr>
        <w:t>sú</w:t>
      </w:r>
      <w:r w:rsidR="000C4309" w:rsidRPr="00892971">
        <w:rPr>
          <w:lang w:val="sk-SK" w:eastAsia="cs-CZ"/>
        </w:rPr>
        <w:t xml:space="preserve"> </w:t>
      </w:r>
      <w:r w:rsidR="007B6821" w:rsidRPr="00892971">
        <w:rPr>
          <w:lang w:val="sk-SK" w:eastAsia="cs-CZ"/>
        </w:rPr>
        <w:t>aktuálne</w:t>
      </w:r>
      <w:r w:rsidR="000C4309" w:rsidRPr="00892971">
        <w:rPr>
          <w:lang w:val="sk-SK" w:eastAsia="cs-CZ"/>
        </w:rPr>
        <w:t xml:space="preserve"> účinné všeobecné obchodn</w:t>
      </w:r>
      <w:r w:rsidR="007B6821">
        <w:rPr>
          <w:lang w:val="sk-SK" w:eastAsia="cs-CZ"/>
        </w:rPr>
        <w:t>é</w:t>
      </w:r>
      <w:r w:rsidR="000C4309" w:rsidRPr="00892971">
        <w:rPr>
          <w:lang w:val="sk-SK" w:eastAsia="cs-CZ"/>
        </w:rPr>
        <w:t xml:space="preserve"> </w:t>
      </w:r>
      <w:r w:rsidR="007B6821" w:rsidRPr="00892971">
        <w:rPr>
          <w:lang w:val="sk-SK" w:eastAsia="cs-CZ"/>
        </w:rPr>
        <w:t>podmienky</w:t>
      </w:r>
      <w:r w:rsidR="000C4309" w:rsidRPr="00892971">
        <w:rPr>
          <w:lang w:val="sk-SK" w:eastAsia="cs-CZ"/>
        </w:rPr>
        <w:t xml:space="preserve"> </w:t>
      </w:r>
      <w:r w:rsidR="007B6821" w:rsidRPr="00892971">
        <w:rPr>
          <w:lang w:val="sk-SK" w:eastAsia="cs-CZ"/>
        </w:rPr>
        <w:t>Poskytovateľa</w:t>
      </w:r>
      <w:r w:rsidR="000C4309" w:rsidRPr="00892971">
        <w:rPr>
          <w:lang w:val="sk-SK" w:eastAsia="cs-CZ"/>
        </w:rPr>
        <w:t xml:space="preserve"> (</w:t>
      </w:r>
      <w:r w:rsidR="007B6821">
        <w:rPr>
          <w:lang w:val="sk-SK" w:eastAsia="cs-CZ"/>
        </w:rPr>
        <w:t>ďa</w:t>
      </w:r>
      <w:r w:rsidR="000C4309" w:rsidRPr="00892971">
        <w:rPr>
          <w:lang w:val="sk-SK" w:eastAsia="cs-CZ"/>
        </w:rPr>
        <w:t>le</w:t>
      </w:r>
      <w:r w:rsidR="00D07463">
        <w:rPr>
          <w:lang w:val="sk-SK" w:eastAsia="cs-CZ"/>
        </w:rPr>
        <w:t>j</w:t>
      </w:r>
      <w:r w:rsidR="000C4309" w:rsidRPr="00892971">
        <w:rPr>
          <w:lang w:val="sk-SK" w:eastAsia="cs-CZ"/>
        </w:rPr>
        <w:t xml:space="preserve"> </w:t>
      </w:r>
      <w:r w:rsidR="00D07463">
        <w:rPr>
          <w:lang w:val="sk-SK" w:eastAsia="cs-CZ"/>
        </w:rPr>
        <w:t>iba</w:t>
      </w:r>
      <w:r w:rsidR="000C4309" w:rsidRPr="00892971">
        <w:rPr>
          <w:lang w:val="sk-SK" w:eastAsia="cs-CZ"/>
        </w:rPr>
        <w:t xml:space="preserve"> „</w:t>
      </w:r>
      <w:r w:rsidR="00D07463" w:rsidRPr="00892971">
        <w:rPr>
          <w:b/>
          <w:lang w:val="sk-SK" w:eastAsia="cs-CZ"/>
        </w:rPr>
        <w:t>Podmienky</w:t>
      </w:r>
      <w:r w:rsidR="000C4309" w:rsidRPr="00892971">
        <w:rPr>
          <w:lang w:val="sk-SK" w:eastAsia="cs-CZ"/>
        </w:rPr>
        <w:t xml:space="preserve">“), </w:t>
      </w:r>
      <w:r w:rsidR="00D07463" w:rsidRPr="00892971">
        <w:rPr>
          <w:lang w:val="sk-SK" w:eastAsia="cs-CZ"/>
        </w:rPr>
        <w:t>ktoré</w:t>
      </w:r>
      <w:r w:rsidR="000C4309" w:rsidRPr="00892971">
        <w:rPr>
          <w:lang w:val="sk-SK" w:eastAsia="cs-CZ"/>
        </w:rPr>
        <w:t xml:space="preserve"> </w:t>
      </w:r>
      <w:r w:rsidR="00D07463">
        <w:rPr>
          <w:lang w:val="sk-SK" w:eastAsia="cs-CZ"/>
        </w:rPr>
        <w:t>sú</w:t>
      </w:r>
      <w:r w:rsidR="000C4309" w:rsidRPr="00892971">
        <w:rPr>
          <w:lang w:val="sk-SK" w:eastAsia="cs-CZ"/>
        </w:rPr>
        <w:t xml:space="preserve"> dostupné v </w:t>
      </w:r>
      <w:r w:rsidR="00D07463" w:rsidRPr="00892971">
        <w:rPr>
          <w:lang w:val="sk-SK" w:eastAsia="cs-CZ"/>
        </w:rPr>
        <w:t>administrácii</w:t>
      </w:r>
      <w:r w:rsidR="000C4309" w:rsidRPr="00892971">
        <w:rPr>
          <w:lang w:val="sk-SK" w:eastAsia="cs-CZ"/>
        </w:rPr>
        <w:t xml:space="preserve"> produktu v </w:t>
      </w:r>
      <w:r w:rsidR="00D07463" w:rsidRPr="00892971">
        <w:rPr>
          <w:lang w:val="sk-SK" w:eastAsia="cs-CZ"/>
        </w:rPr>
        <w:t>sekcii</w:t>
      </w:r>
      <w:r w:rsidR="000C4309" w:rsidRPr="00892971">
        <w:rPr>
          <w:lang w:val="sk-SK" w:eastAsia="cs-CZ"/>
        </w:rPr>
        <w:t xml:space="preserve"> „Nastaven</w:t>
      </w:r>
      <w:r w:rsidR="00D07463">
        <w:rPr>
          <w:lang w:val="sk-SK" w:eastAsia="cs-CZ"/>
        </w:rPr>
        <w:t>ia</w:t>
      </w:r>
      <w:r w:rsidR="000C4309" w:rsidRPr="00892971">
        <w:rPr>
          <w:lang w:val="sk-SK" w:eastAsia="cs-CZ"/>
        </w:rPr>
        <w:t>“ záložka „Dokumenty“, a </w:t>
      </w:r>
      <w:r w:rsidR="00D07463">
        <w:rPr>
          <w:lang w:val="sk-SK" w:eastAsia="cs-CZ"/>
        </w:rPr>
        <w:t>ich</w:t>
      </w:r>
      <w:r w:rsidR="000C4309" w:rsidRPr="00892971">
        <w:rPr>
          <w:lang w:val="sk-SK" w:eastAsia="cs-CZ"/>
        </w:rPr>
        <w:t xml:space="preserve"> zn</w:t>
      </w:r>
      <w:r w:rsidR="003B1B27">
        <w:rPr>
          <w:lang w:val="sk-SK" w:eastAsia="cs-CZ"/>
        </w:rPr>
        <w:t>enie</w:t>
      </w:r>
      <w:r w:rsidR="000C4309" w:rsidRPr="00892971">
        <w:rPr>
          <w:lang w:val="sk-SK" w:eastAsia="cs-CZ"/>
        </w:rPr>
        <w:t xml:space="preserve"> v </w:t>
      </w:r>
      <w:r w:rsidR="003B1B27" w:rsidRPr="00892971">
        <w:rPr>
          <w:lang w:val="sk-SK" w:eastAsia="cs-CZ"/>
        </w:rPr>
        <w:t>dobe</w:t>
      </w:r>
      <w:r w:rsidR="000C4309" w:rsidRPr="00892971">
        <w:rPr>
          <w:lang w:val="sk-SK" w:eastAsia="cs-CZ"/>
        </w:rPr>
        <w:t xml:space="preserve"> uza</w:t>
      </w:r>
      <w:r w:rsidR="003B1B27">
        <w:rPr>
          <w:lang w:val="sk-SK" w:eastAsia="cs-CZ"/>
        </w:rPr>
        <w:t>tvorené</w:t>
      </w:r>
      <w:r w:rsidR="000C4309" w:rsidRPr="00892971">
        <w:rPr>
          <w:lang w:val="sk-SK" w:eastAsia="cs-CZ"/>
        </w:rPr>
        <w:t xml:space="preserve"> t</w:t>
      </w:r>
      <w:r w:rsidR="003B1B27">
        <w:rPr>
          <w:lang w:val="sk-SK" w:eastAsia="cs-CZ"/>
        </w:rPr>
        <w:t>ej</w:t>
      </w:r>
      <w:r w:rsidR="000C4309" w:rsidRPr="00892971">
        <w:rPr>
          <w:lang w:val="sk-SK" w:eastAsia="cs-CZ"/>
        </w:rPr>
        <w:t xml:space="preserve">to </w:t>
      </w:r>
      <w:r w:rsidR="003B1B27" w:rsidRPr="00892971">
        <w:rPr>
          <w:lang w:val="sk-SK" w:eastAsia="cs-CZ"/>
        </w:rPr>
        <w:t>Zmluvy</w:t>
      </w:r>
      <w:r w:rsidR="000C4309" w:rsidRPr="00892971">
        <w:rPr>
          <w:lang w:val="sk-SK" w:eastAsia="cs-CZ"/>
        </w:rPr>
        <w:t xml:space="preserve"> je </w:t>
      </w:r>
      <w:r w:rsidR="003B1B27" w:rsidRPr="00892971">
        <w:rPr>
          <w:lang w:val="sk-SK" w:eastAsia="cs-CZ"/>
        </w:rPr>
        <w:t>prílohou</w:t>
      </w:r>
      <w:r w:rsidR="000C4309" w:rsidRPr="00892971">
        <w:rPr>
          <w:lang w:val="sk-SK" w:eastAsia="cs-CZ"/>
        </w:rPr>
        <w:t xml:space="preserve"> </w:t>
      </w:r>
      <w:r w:rsidR="003B1B27">
        <w:rPr>
          <w:lang w:val="sk-SK" w:eastAsia="cs-CZ"/>
        </w:rPr>
        <w:t>tej</w:t>
      </w:r>
      <w:r w:rsidR="000C4309" w:rsidRPr="00892971">
        <w:rPr>
          <w:lang w:val="sk-SK" w:eastAsia="cs-CZ"/>
        </w:rPr>
        <w:t xml:space="preserve">to </w:t>
      </w:r>
      <w:r w:rsidR="003B1B27" w:rsidRPr="00892971">
        <w:rPr>
          <w:lang w:val="sk-SK" w:eastAsia="cs-CZ"/>
        </w:rPr>
        <w:t>Zmluvy</w:t>
      </w:r>
      <w:r w:rsidR="000C4309" w:rsidRPr="00892971">
        <w:rPr>
          <w:lang w:val="sk-SK" w:eastAsia="cs-CZ"/>
        </w:rPr>
        <w:t xml:space="preserve">. </w:t>
      </w:r>
      <w:r w:rsidR="003B1B27" w:rsidRPr="00892971">
        <w:rPr>
          <w:lang w:val="sk-SK" w:eastAsia="cs-CZ"/>
        </w:rPr>
        <w:t>Uzatvorením</w:t>
      </w:r>
      <w:r w:rsidR="000C4309" w:rsidRPr="00892971">
        <w:rPr>
          <w:lang w:val="sk-SK" w:eastAsia="cs-CZ"/>
        </w:rPr>
        <w:t xml:space="preserve"> </w:t>
      </w:r>
      <w:r w:rsidR="003B1B27" w:rsidRPr="00892971">
        <w:rPr>
          <w:lang w:val="sk-SK" w:eastAsia="cs-CZ"/>
        </w:rPr>
        <w:t>Zmluvy</w:t>
      </w:r>
      <w:r w:rsidR="000C4309" w:rsidRPr="00892971">
        <w:rPr>
          <w:lang w:val="sk-SK" w:eastAsia="cs-CZ"/>
        </w:rPr>
        <w:t xml:space="preserve"> Zákazník </w:t>
      </w:r>
      <w:r w:rsidR="003B1B27" w:rsidRPr="00892971">
        <w:rPr>
          <w:lang w:val="sk-SK" w:eastAsia="cs-CZ"/>
        </w:rPr>
        <w:t>vyjadruje</w:t>
      </w:r>
      <w:r w:rsidR="000C4309" w:rsidRPr="00892971">
        <w:rPr>
          <w:lang w:val="sk-SK" w:eastAsia="cs-CZ"/>
        </w:rPr>
        <w:t xml:space="preserve"> </w:t>
      </w:r>
      <w:r w:rsidR="003B1B27" w:rsidRPr="00892971">
        <w:rPr>
          <w:lang w:val="sk-SK" w:eastAsia="cs-CZ"/>
        </w:rPr>
        <w:t>svoj</w:t>
      </w:r>
      <w:r w:rsidR="000C4309" w:rsidRPr="00892971">
        <w:rPr>
          <w:lang w:val="sk-SK" w:eastAsia="cs-CZ"/>
        </w:rPr>
        <w:t xml:space="preserve"> bezvýhradný </w:t>
      </w:r>
      <w:r w:rsidR="003B1B27" w:rsidRPr="00892971">
        <w:rPr>
          <w:lang w:val="sk-SK" w:eastAsia="cs-CZ"/>
        </w:rPr>
        <w:t>súhlas</w:t>
      </w:r>
      <w:r w:rsidR="000C4309" w:rsidRPr="00892971">
        <w:rPr>
          <w:lang w:val="sk-SK" w:eastAsia="cs-CZ"/>
        </w:rPr>
        <w:t xml:space="preserve"> s </w:t>
      </w:r>
      <w:r w:rsidR="003B1B27" w:rsidRPr="00892971">
        <w:rPr>
          <w:lang w:val="sk-SK" w:eastAsia="cs-CZ"/>
        </w:rPr>
        <w:t>týmito</w:t>
      </w:r>
      <w:r w:rsidR="000C4309" w:rsidRPr="00892971">
        <w:rPr>
          <w:lang w:val="sk-SK" w:eastAsia="cs-CZ"/>
        </w:rPr>
        <w:t xml:space="preserve"> </w:t>
      </w:r>
      <w:r w:rsidR="003B1B27" w:rsidRPr="00892971">
        <w:rPr>
          <w:lang w:val="sk-SK" w:eastAsia="cs-CZ"/>
        </w:rPr>
        <w:t>Podmienkami</w:t>
      </w:r>
      <w:r w:rsidR="000C4309" w:rsidRPr="00892971">
        <w:rPr>
          <w:lang w:val="sk-SK" w:eastAsia="cs-CZ"/>
        </w:rPr>
        <w:t xml:space="preserve">. </w:t>
      </w:r>
    </w:p>
    <w:p w14:paraId="5B9BCCB6" w14:textId="59F1C534" w:rsidR="000C4309" w:rsidRPr="00892971" w:rsidRDefault="000C4309" w:rsidP="00B91ED5">
      <w:pPr>
        <w:pStyle w:val="Nadpis2"/>
        <w:keepNext w:val="0"/>
        <w:rPr>
          <w:lang w:val="sk-SK" w:eastAsia="cs-CZ"/>
        </w:rPr>
      </w:pPr>
      <w:r w:rsidRPr="00892971">
        <w:rPr>
          <w:b/>
          <w:lang w:val="sk-SK" w:eastAsia="cs-CZ"/>
        </w:rPr>
        <w:t xml:space="preserve">Úpravy </w:t>
      </w:r>
      <w:r w:rsidR="003B1B27" w:rsidRPr="00892971">
        <w:rPr>
          <w:b/>
          <w:lang w:val="sk-SK" w:eastAsia="cs-CZ"/>
        </w:rPr>
        <w:t>Zmluvy</w:t>
      </w:r>
      <w:r w:rsidRPr="00892971">
        <w:rPr>
          <w:b/>
          <w:lang w:val="sk-SK" w:eastAsia="cs-CZ"/>
        </w:rPr>
        <w:t xml:space="preserve">. </w:t>
      </w:r>
      <w:r w:rsidR="003B1B27" w:rsidRPr="00892971">
        <w:rPr>
          <w:lang w:val="sk-SK" w:eastAsia="cs-CZ"/>
        </w:rPr>
        <w:t>Poskytovateľ</w:t>
      </w:r>
      <w:r w:rsidRPr="00892971">
        <w:rPr>
          <w:lang w:val="sk-SK" w:eastAsia="cs-CZ"/>
        </w:rPr>
        <w:t xml:space="preserve"> má právo </w:t>
      </w:r>
      <w:r w:rsidR="003B1B27" w:rsidRPr="00892971">
        <w:rPr>
          <w:lang w:val="sk-SK" w:eastAsia="cs-CZ"/>
        </w:rPr>
        <w:t>zmeniť</w:t>
      </w:r>
      <w:r w:rsidRPr="00892971">
        <w:rPr>
          <w:lang w:val="sk-SK" w:eastAsia="cs-CZ"/>
        </w:rPr>
        <w:t xml:space="preserve"> </w:t>
      </w:r>
      <w:r w:rsidR="003B1B27" w:rsidRPr="00892971">
        <w:rPr>
          <w:lang w:val="sk-SK" w:eastAsia="cs-CZ"/>
        </w:rPr>
        <w:t>Zmluvu</w:t>
      </w:r>
      <w:r w:rsidRPr="00892971">
        <w:rPr>
          <w:lang w:val="sk-SK" w:eastAsia="cs-CZ"/>
        </w:rPr>
        <w:t xml:space="preserve"> v rozsahu a v </w:t>
      </w:r>
      <w:r w:rsidR="003B1B27" w:rsidRPr="00892971">
        <w:rPr>
          <w:lang w:val="sk-SK" w:eastAsia="cs-CZ"/>
        </w:rPr>
        <w:t>súlade</w:t>
      </w:r>
      <w:r w:rsidRPr="00892971">
        <w:rPr>
          <w:lang w:val="sk-SK" w:eastAsia="cs-CZ"/>
        </w:rPr>
        <w:t xml:space="preserve"> s </w:t>
      </w:r>
      <w:r w:rsidR="003B1B27" w:rsidRPr="00892971">
        <w:rPr>
          <w:lang w:val="sk-SK" w:eastAsia="cs-CZ"/>
        </w:rPr>
        <w:t>pravidla</w:t>
      </w:r>
      <w:r w:rsidR="003B1B27">
        <w:rPr>
          <w:lang w:val="sk-SK" w:eastAsia="cs-CZ"/>
        </w:rPr>
        <w:t>mi</w:t>
      </w:r>
      <w:r w:rsidRPr="00892971">
        <w:rPr>
          <w:lang w:val="sk-SK" w:eastAsia="cs-CZ"/>
        </w:rPr>
        <w:t xml:space="preserve"> stanovenými v </w:t>
      </w:r>
      <w:r w:rsidR="003B1B27" w:rsidRPr="00892971">
        <w:rPr>
          <w:lang w:val="sk-SK" w:eastAsia="cs-CZ"/>
        </w:rPr>
        <w:t>Podmienkach</w:t>
      </w:r>
      <w:r w:rsidRPr="00892971">
        <w:rPr>
          <w:lang w:val="sk-SK" w:eastAsia="cs-CZ"/>
        </w:rPr>
        <w:t>.</w:t>
      </w:r>
    </w:p>
    <w:p w14:paraId="030958BC" w14:textId="3AA64C18" w:rsidR="000C4309" w:rsidRPr="00892971" w:rsidRDefault="000C4309" w:rsidP="00B91ED5">
      <w:pPr>
        <w:pStyle w:val="Nadpis1"/>
        <w:rPr>
          <w:lang w:val="sk-SK"/>
        </w:rPr>
      </w:pPr>
      <w:r w:rsidRPr="00892971">
        <w:rPr>
          <w:lang w:val="sk-SK"/>
        </w:rPr>
        <w:t>Zá</w:t>
      </w:r>
      <w:r w:rsidR="003B1B27">
        <w:rPr>
          <w:lang w:val="sk-SK"/>
        </w:rPr>
        <w:t>verečn</w:t>
      </w:r>
      <w:r w:rsidR="009B650F">
        <w:rPr>
          <w:lang w:val="sk-SK"/>
        </w:rPr>
        <w:t>é</w:t>
      </w:r>
      <w:r w:rsidRPr="00892971">
        <w:rPr>
          <w:lang w:val="sk-SK"/>
        </w:rPr>
        <w:t xml:space="preserve"> ustanoven</w:t>
      </w:r>
      <w:r w:rsidR="003B1B27">
        <w:rPr>
          <w:lang w:val="sk-SK"/>
        </w:rPr>
        <w:t>ia</w:t>
      </w:r>
    </w:p>
    <w:p w14:paraId="189DC604" w14:textId="66C37FE1" w:rsidR="000C4309" w:rsidRPr="00892971" w:rsidRDefault="000C4309" w:rsidP="00B91ED5">
      <w:pPr>
        <w:pStyle w:val="Nadpis2"/>
        <w:keepNext w:val="0"/>
        <w:rPr>
          <w:lang w:val="sk-SK"/>
        </w:rPr>
      </w:pPr>
      <w:r w:rsidRPr="00892971">
        <w:rPr>
          <w:lang w:val="sk-SK"/>
        </w:rPr>
        <w:t>T</w:t>
      </w:r>
      <w:r w:rsidR="009B650F">
        <w:rPr>
          <w:lang w:val="sk-SK"/>
        </w:rPr>
        <w:t>á</w:t>
      </w:r>
      <w:r w:rsidRPr="00892971">
        <w:rPr>
          <w:lang w:val="sk-SK"/>
        </w:rPr>
        <w:t xml:space="preserve">to </w:t>
      </w:r>
      <w:r w:rsidR="009B650F" w:rsidRPr="00892971">
        <w:rPr>
          <w:lang w:val="sk-SK"/>
        </w:rPr>
        <w:t>zmluva</w:t>
      </w:r>
      <w:r w:rsidRPr="00892971">
        <w:rPr>
          <w:lang w:val="sk-SK"/>
        </w:rPr>
        <w:t xml:space="preserve"> je </w:t>
      </w:r>
      <w:r w:rsidR="009B650F">
        <w:rPr>
          <w:lang w:val="sk-SK"/>
        </w:rPr>
        <w:t>dojednaná</w:t>
      </w:r>
      <w:r w:rsidRPr="00892971">
        <w:rPr>
          <w:lang w:val="sk-SK"/>
        </w:rPr>
        <w:t xml:space="preserve"> na dobu neurči</w:t>
      </w:r>
      <w:r w:rsidR="009B650F">
        <w:rPr>
          <w:lang w:val="sk-SK"/>
        </w:rPr>
        <w:t>tú</w:t>
      </w:r>
      <w:r w:rsidRPr="00892971">
        <w:rPr>
          <w:lang w:val="sk-SK"/>
        </w:rPr>
        <w:t>.</w:t>
      </w:r>
    </w:p>
    <w:p w14:paraId="77C25740" w14:textId="35700EE6" w:rsidR="000C4309" w:rsidRPr="00892971" w:rsidRDefault="000C4309" w:rsidP="00914859">
      <w:pPr>
        <w:pStyle w:val="Nadpis2"/>
        <w:rPr>
          <w:lang w:val="sk-SK" w:eastAsia="cs-CZ"/>
        </w:rPr>
      </w:pPr>
      <w:r w:rsidRPr="00892971">
        <w:rPr>
          <w:b/>
          <w:lang w:val="sk-SK" w:eastAsia="cs-CZ"/>
        </w:rPr>
        <w:t xml:space="preserve">Úplná dohoda. </w:t>
      </w:r>
      <w:r w:rsidR="00001488" w:rsidRPr="00892971">
        <w:rPr>
          <w:lang w:val="sk-SK" w:eastAsia="cs-CZ"/>
        </w:rPr>
        <w:t>Zmluva</w:t>
      </w:r>
      <w:r w:rsidRPr="00892971">
        <w:rPr>
          <w:lang w:val="sk-SK" w:eastAsia="cs-CZ"/>
        </w:rPr>
        <w:t xml:space="preserve"> </w:t>
      </w:r>
      <w:r w:rsidR="00001488" w:rsidRPr="00892971">
        <w:rPr>
          <w:lang w:val="sk-SK" w:eastAsia="cs-CZ"/>
        </w:rPr>
        <w:t>predstavuje</w:t>
      </w:r>
      <w:r w:rsidRPr="00892971">
        <w:rPr>
          <w:lang w:val="sk-SK" w:eastAsia="cs-CZ"/>
        </w:rPr>
        <w:t xml:space="preserve"> úpln</w:t>
      </w:r>
      <w:r w:rsidR="00001488">
        <w:rPr>
          <w:lang w:val="sk-SK" w:eastAsia="cs-CZ"/>
        </w:rPr>
        <w:t>ú</w:t>
      </w:r>
      <w:r w:rsidRPr="00892971">
        <w:rPr>
          <w:lang w:val="sk-SK" w:eastAsia="cs-CZ"/>
        </w:rPr>
        <w:t xml:space="preserve"> dohodu </w:t>
      </w:r>
      <w:r w:rsidR="00001488" w:rsidRPr="00892971">
        <w:rPr>
          <w:lang w:val="sk-SK" w:eastAsia="cs-CZ"/>
        </w:rPr>
        <w:t>medzi</w:t>
      </w:r>
      <w:r w:rsidRPr="00892971">
        <w:rPr>
          <w:lang w:val="sk-SK" w:eastAsia="cs-CZ"/>
        </w:rPr>
        <w:t xml:space="preserve"> Stranami oh</w:t>
      </w:r>
      <w:r w:rsidR="00B45EC4">
        <w:rPr>
          <w:lang w:val="sk-SK" w:eastAsia="cs-CZ"/>
        </w:rPr>
        <w:t>ľadne</w:t>
      </w:r>
      <w:r w:rsidRPr="00892971">
        <w:rPr>
          <w:lang w:val="sk-SK" w:eastAsia="cs-CZ"/>
        </w:rPr>
        <w:t xml:space="preserve"> </w:t>
      </w:r>
      <w:r w:rsidR="00B45EC4" w:rsidRPr="00892971">
        <w:rPr>
          <w:lang w:val="sk-SK" w:eastAsia="cs-CZ"/>
        </w:rPr>
        <w:t>poskytovan</w:t>
      </w:r>
      <w:r w:rsidR="00B45EC4">
        <w:rPr>
          <w:lang w:val="sk-SK" w:eastAsia="cs-CZ"/>
        </w:rPr>
        <w:t>ia</w:t>
      </w:r>
      <w:r w:rsidRPr="00892971">
        <w:rPr>
          <w:lang w:val="sk-SK" w:eastAsia="cs-CZ"/>
        </w:rPr>
        <w:t xml:space="preserve"> Produktu a </w:t>
      </w:r>
      <w:r w:rsidR="00B45EC4" w:rsidRPr="00892971">
        <w:rPr>
          <w:lang w:val="sk-SK" w:eastAsia="cs-CZ"/>
        </w:rPr>
        <w:t>nahradzuje</w:t>
      </w:r>
      <w:r w:rsidRPr="00892971">
        <w:rPr>
          <w:lang w:val="sk-SK" w:eastAsia="cs-CZ"/>
        </w:rPr>
        <w:t xml:space="preserve"> </w:t>
      </w:r>
      <w:r w:rsidR="00B45EC4">
        <w:rPr>
          <w:lang w:val="sk-SK" w:eastAsia="cs-CZ"/>
        </w:rPr>
        <w:t>akékoľve</w:t>
      </w:r>
      <w:r w:rsidR="00734565">
        <w:rPr>
          <w:lang w:val="sk-SK" w:eastAsia="cs-CZ"/>
        </w:rPr>
        <w:t>k</w:t>
      </w:r>
      <w:r w:rsidRPr="00892971">
        <w:rPr>
          <w:lang w:val="sk-SK" w:eastAsia="cs-CZ"/>
        </w:rPr>
        <w:t xml:space="preserve"> p</w:t>
      </w:r>
      <w:r w:rsidR="00734565">
        <w:rPr>
          <w:lang w:val="sk-SK" w:eastAsia="cs-CZ"/>
        </w:rPr>
        <w:t>redchádzajúce</w:t>
      </w:r>
      <w:r w:rsidRPr="00892971">
        <w:rPr>
          <w:lang w:val="sk-SK" w:eastAsia="cs-CZ"/>
        </w:rPr>
        <w:t xml:space="preserve"> </w:t>
      </w:r>
      <w:r w:rsidR="00734565" w:rsidRPr="00892971">
        <w:rPr>
          <w:lang w:val="sk-SK" w:eastAsia="cs-CZ"/>
        </w:rPr>
        <w:t>písomné</w:t>
      </w:r>
      <w:r w:rsidRPr="00892971">
        <w:rPr>
          <w:lang w:val="sk-SK" w:eastAsia="cs-CZ"/>
        </w:rPr>
        <w:t xml:space="preserve"> </w:t>
      </w:r>
      <w:r w:rsidR="00734565">
        <w:rPr>
          <w:lang w:val="sk-SK" w:eastAsia="cs-CZ"/>
        </w:rPr>
        <w:t>al</w:t>
      </w:r>
      <w:r w:rsidRPr="00892971">
        <w:rPr>
          <w:lang w:val="sk-SK" w:eastAsia="cs-CZ"/>
        </w:rPr>
        <w:t xml:space="preserve">ebo </w:t>
      </w:r>
      <w:r w:rsidR="00734565" w:rsidRPr="00892971">
        <w:rPr>
          <w:lang w:val="sk-SK" w:eastAsia="cs-CZ"/>
        </w:rPr>
        <w:t>ústne</w:t>
      </w:r>
      <w:r w:rsidRPr="00892971">
        <w:rPr>
          <w:lang w:val="sk-SK" w:eastAsia="cs-CZ"/>
        </w:rPr>
        <w:t xml:space="preserve"> dohody či </w:t>
      </w:r>
      <w:r w:rsidR="00734565" w:rsidRPr="00892971">
        <w:rPr>
          <w:lang w:val="sk-SK" w:eastAsia="cs-CZ"/>
        </w:rPr>
        <w:t>zmluvy</w:t>
      </w:r>
      <w:r w:rsidRPr="00892971">
        <w:rPr>
          <w:lang w:val="sk-SK" w:eastAsia="cs-CZ"/>
        </w:rPr>
        <w:t xml:space="preserve"> </w:t>
      </w:r>
      <w:r w:rsidR="00734565" w:rsidRPr="00892971">
        <w:rPr>
          <w:lang w:val="sk-SK" w:eastAsia="cs-CZ"/>
        </w:rPr>
        <w:t>uzatvorené</w:t>
      </w:r>
      <w:r w:rsidRPr="00892971">
        <w:rPr>
          <w:lang w:val="sk-SK" w:eastAsia="cs-CZ"/>
        </w:rPr>
        <w:t xml:space="preserve"> </w:t>
      </w:r>
      <w:r w:rsidR="00734565" w:rsidRPr="00892971">
        <w:rPr>
          <w:lang w:val="sk-SK" w:eastAsia="cs-CZ"/>
        </w:rPr>
        <w:t>medzi</w:t>
      </w:r>
      <w:r w:rsidRPr="00892971">
        <w:rPr>
          <w:lang w:val="sk-SK" w:eastAsia="cs-CZ"/>
        </w:rPr>
        <w:t xml:space="preserve"> Stranami oh</w:t>
      </w:r>
      <w:r w:rsidR="00734565">
        <w:rPr>
          <w:lang w:val="sk-SK" w:eastAsia="cs-CZ"/>
        </w:rPr>
        <w:t>ľadne</w:t>
      </w:r>
      <w:r w:rsidRPr="00892971">
        <w:rPr>
          <w:lang w:val="sk-SK" w:eastAsia="cs-CZ"/>
        </w:rPr>
        <w:t xml:space="preserve"> tohoto </w:t>
      </w:r>
      <w:r w:rsidR="00734565" w:rsidRPr="00892971">
        <w:rPr>
          <w:lang w:val="sk-SK" w:eastAsia="cs-CZ"/>
        </w:rPr>
        <w:t>predmetu</w:t>
      </w:r>
      <w:r w:rsidRPr="00892971">
        <w:rPr>
          <w:lang w:val="sk-SK" w:eastAsia="cs-CZ"/>
        </w:rPr>
        <w:t xml:space="preserve"> </w:t>
      </w:r>
      <w:r w:rsidR="00734565" w:rsidRPr="00892971">
        <w:rPr>
          <w:lang w:val="sk-SK" w:eastAsia="cs-CZ"/>
        </w:rPr>
        <w:t>Zmluvy</w:t>
      </w:r>
      <w:r w:rsidRPr="00892971">
        <w:rPr>
          <w:lang w:val="sk-SK" w:eastAsia="cs-CZ"/>
        </w:rPr>
        <w:t>. T</w:t>
      </w:r>
      <w:r w:rsidR="00734565">
        <w:rPr>
          <w:lang w:val="sk-SK" w:eastAsia="cs-CZ"/>
        </w:rPr>
        <w:t>á</w:t>
      </w:r>
      <w:r w:rsidRPr="00892971">
        <w:rPr>
          <w:lang w:val="sk-SK" w:eastAsia="cs-CZ"/>
        </w:rPr>
        <w:t xml:space="preserve">to </w:t>
      </w:r>
      <w:r w:rsidR="00734565" w:rsidRPr="00892971">
        <w:rPr>
          <w:lang w:val="sk-SK" w:eastAsia="cs-CZ"/>
        </w:rPr>
        <w:t>Zmluva</w:t>
      </w:r>
      <w:r w:rsidRPr="00892971">
        <w:rPr>
          <w:lang w:val="sk-SK" w:eastAsia="cs-CZ"/>
        </w:rPr>
        <w:t xml:space="preserve">  </w:t>
      </w:r>
      <w:r w:rsidR="006D5D95">
        <w:rPr>
          <w:lang w:val="sk-SK" w:eastAsia="cs-CZ"/>
        </w:rPr>
        <w:t xml:space="preserve">nahrádza existujúce </w:t>
      </w:r>
      <w:r w:rsidRPr="00892971">
        <w:rPr>
          <w:lang w:val="sk-SK" w:eastAsia="cs-CZ"/>
        </w:rPr>
        <w:t xml:space="preserve"> </w:t>
      </w:r>
      <w:r w:rsidR="006D5D95" w:rsidRPr="00892971">
        <w:rPr>
          <w:lang w:val="sk-SK" w:eastAsia="cs-CZ"/>
        </w:rPr>
        <w:t>zmluvy</w:t>
      </w:r>
      <w:r w:rsidRPr="00892971">
        <w:rPr>
          <w:lang w:val="sk-SK" w:eastAsia="cs-CZ"/>
        </w:rPr>
        <w:t xml:space="preserve"> o Produkt</w:t>
      </w:r>
      <w:r w:rsidR="006D5D95">
        <w:rPr>
          <w:lang w:val="sk-SK" w:eastAsia="cs-CZ"/>
        </w:rPr>
        <w:t>e</w:t>
      </w:r>
      <w:r w:rsidRPr="00892971">
        <w:rPr>
          <w:lang w:val="sk-SK" w:eastAsia="cs-CZ"/>
        </w:rPr>
        <w:t xml:space="preserve"> </w:t>
      </w:r>
      <w:r w:rsidR="006D5D95" w:rsidRPr="00892971">
        <w:rPr>
          <w:lang w:val="sk-SK" w:eastAsia="cs-CZ"/>
        </w:rPr>
        <w:t>uzatvorené</w:t>
      </w:r>
      <w:r w:rsidRPr="00892971">
        <w:rPr>
          <w:lang w:val="sk-SK" w:eastAsia="cs-CZ"/>
        </w:rPr>
        <w:t xml:space="preserve"> </w:t>
      </w:r>
      <w:r w:rsidR="006D5D95" w:rsidRPr="00892971">
        <w:rPr>
          <w:lang w:val="sk-SK" w:eastAsia="cs-CZ"/>
        </w:rPr>
        <w:t>medzi</w:t>
      </w:r>
      <w:r w:rsidRPr="00892971">
        <w:rPr>
          <w:lang w:val="sk-SK" w:eastAsia="cs-CZ"/>
        </w:rPr>
        <w:t xml:space="preserve"> Stranami, </w:t>
      </w:r>
      <w:r w:rsidR="006D5D95" w:rsidRPr="00892971">
        <w:rPr>
          <w:lang w:val="sk-SK" w:eastAsia="cs-CZ"/>
        </w:rPr>
        <w:t>ktoré</w:t>
      </w:r>
      <w:r w:rsidRPr="00892971">
        <w:rPr>
          <w:lang w:val="sk-SK" w:eastAsia="cs-CZ"/>
        </w:rPr>
        <w:t xml:space="preserve"> k</w:t>
      </w:r>
      <w:r w:rsidR="006D5D95">
        <w:rPr>
          <w:lang w:val="sk-SK" w:eastAsia="cs-CZ"/>
        </w:rPr>
        <w:t>u</w:t>
      </w:r>
      <w:r w:rsidRPr="00892971">
        <w:rPr>
          <w:lang w:val="sk-SK" w:eastAsia="cs-CZ"/>
        </w:rPr>
        <w:t xml:space="preserve"> d</w:t>
      </w:r>
      <w:r w:rsidR="006744EF">
        <w:rPr>
          <w:lang w:val="sk-SK" w:eastAsia="cs-CZ"/>
        </w:rPr>
        <w:t>ňu</w:t>
      </w:r>
      <w:r w:rsidRPr="00892971">
        <w:rPr>
          <w:lang w:val="sk-SK" w:eastAsia="cs-CZ"/>
        </w:rPr>
        <w:t xml:space="preserve"> podpisu t</w:t>
      </w:r>
      <w:r w:rsidR="006744EF">
        <w:rPr>
          <w:lang w:val="sk-SK" w:eastAsia="cs-CZ"/>
        </w:rPr>
        <w:t>ej</w:t>
      </w:r>
      <w:r w:rsidRPr="00892971">
        <w:rPr>
          <w:lang w:val="sk-SK" w:eastAsia="cs-CZ"/>
        </w:rPr>
        <w:t xml:space="preserve">to </w:t>
      </w:r>
      <w:r w:rsidR="006744EF" w:rsidRPr="00892971">
        <w:rPr>
          <w:lang w:val="sk-SK" w:eastAsia="cs-CZ"/>
        </w:rPr>
        <w:t>Zmluvy</w:t>
      </w:r>
      <w:r w:rsidRPr="00892971">
        <w:rPr>
          <w:lang w:val="sk-SK" w:eastAsia="cs-CZ"/>
        </w:rPr>
        <w:t xml:space="preserve"> </w:t>
      </w:r>
      <w:r w:rsidR="006744EF" w:rsidRPr="00892971">
        <w:rPr>
          <w:lang w:val="sk-SK" w:eastAsia="cs-CZ"/>
        </w:rPr>
        <w:t>zanikajú</w:t>
      </w:r>
      <w:r w:rsidRPr="00892971">
        <w:rPr>
          <w:lang w:val="sk-SK" w:eastAsia="cs-CZ"/>
        </w:rPr>
        <w:t xml:space="preserve">. Bez </w:t>
      </w:r>
      <w:r w:rsidR="006744EF" w:rsidRPr="00892971">
        <w:rPr>
          <w:lang w:val="sk-SK" w:eastAsia="cs-CZ"/>
        </w:rPr>
        <w:t>ohľadu</w:t>
      </w:r>
      <w:r w:rsidRPr="00892971">
        <w:rPr>
          <w:lang w:val="sk-SK" w:eastAsia="cs-CZ"/>
        </w:rPr>
        <w:t xml:space="preserve"> na </w:t>
      </w:r>
      <w:r w:rsidR="006744EF">
        <w:rPr>
          <w:lang w:val="sk-SK" w:eastAsia="cs-CZ"/>
        </w:rPr>
        <w:t>všeobecný</w:t>
      </w:r>
      <w:r w:rsidRPr="00892971">
        <w:rPr>
          <w:lang w:val="sk-SK" w:eastAsia="cs-CZ"/>
        </w:rPr>
        <w:t xml:space="preserve"> zákaz zapo</w:t>
      </w:r>
      <w:r w:rsidR="00371B18">
        <w:rPr>
          <w:lang w:val="sk-SK" w:eastAsia="cs-CZ"/>
        </w:rPr>
        <w:t>čítaných</w:t>
      </w:r>
      <w:r w:rsidRPr="00892971">
        <w:rPr>
          <w:lang w:val="sk-SK" w:eastAsia="cs-CZ"/>
        </w:rPr>
        <w:t xml:space="preserve"> v čl. </w:t>
      </w:r>
      <w:r w:rsidR="00BB7897" w:rsidRPr="00892971">
        <w:rPr>
          <w:lang w:val="sk-SK" w:eastAsia="cs-CZ"/>
        </w:rPr>
        <w:t>3</w:t>
      </w:r>
      <w:r w:rsidRPr="00892971">
        <w:rPr>
          <w:lang w:val="sk-SK" w:eastAsia="cs-CZ"/>
        </w:rPr>
        <w:t xml:space="preserve">.8 </w:t>
      </w:r>
      <w:r w:rsidR="00371B18" w:rsidRPr="00892971">
        <w:rPr>
          <w:lang w:val="sk-SK" w:eastAsia="cs-CZ"/>
        </w:rPr>
        <w:t>Podmien</w:t>
      </w:r>
      <w:r w:rsidR="003E3F55">
        <w:rPr>
          <w:lang w:val="sk-SK" w:eastAsia="cs-CZ"/>
        </w:rPr>
        <w:t>ok</w:t>
      </w:r>
      <w:r w:rsidRPr="00892971">
        <w:rPr>
          <w:lang w:val="sk-SK" w:eastAsia="cs-CZ"/>
        </w:rPr>
        <w:t xml:space="preserve"> Strany </w:t>
      </w:r>
      <w:r w:rsidR="003E3F55" w:rsidRPr="00892971">
        <w:rPr>
          <w:lang w:val="sk-SK" w:eastAsia="cs-CZ"/>
        </w:rPr>
        <w:t>výslovne</w:t>
      </w:r>
      <w:r w:rsidRPr="00892971">
        <w:rPr>
          <w:lang w:val="sk-SK" w:eastAsia="cs-CZ"/>
        </w:rPr>
        <w:t xml:space="preserve"> </w:t>
      </w:r>
      <w:r w:rsidR="003E3F55" w:rsidRPr="00892971">
        <w:rPr>
          <w:lang w:val="sk-SK" w:eastAsia="cs-CZ"/>
        </w:rPr>
        <w:t>súhlas</w:t>
      </w:r>
      <w:r w:rsidR="003E3F55">
        <w:rPr>
          <w:lang w:val="sk-SK" w:eastAsia="cs-CZ"/>
        </w:rPr>
        <w:t>ia</w:t>
      </w:r>
      <w:r w:rsidRPr="00892971">
        <w:rPr>
          <w:lang w:val="sk-SK" w:eastAsia="cs-CZ"/>
        </w:rPr>
        <w:t xml:space="preserve">, že </w:t>
      </w:r>
      <w:r w:rsidR="003E3F55">
        <w:rPr>
          <w:lang w:val="sk-SK" w:eastAsia="cs-CZ"/>
        </w:rPr>
        <w:t>akékoľvek</w:t>
      </w:r>
      <w:r w:rsidRPr="00892971">
        <w:rPr>
          <w:lang w:val="sk-SK" w:eastAsia="cs-CZ"/>
        </w:rPr>
        <w:t xml:space="preserve"> nároky vznik</w:t>
      </w:r>
      <w:r w:rsidR="003E3F55">
        <w:rPr>
          <w:lang w:val="sk-SK" w:eastAsia="cs-CZ"/>
        </w:rPr>
        <w:t>nuté</w:t>
      </w:r>
      <w:r w:rsidRPr="00892971">
        <w:rPr>
          <w:lang w:val="sk-SK" w:eastAsia="cs-CZ"/>
        </w:rPr>
        <w:t xml:space="preserve"> z </w:t>
      </w:r>
      <w:r w:rsidR="003E3F55" w:rsidRPr="00892971">
        <w:rPr>
          <w:lang w:val="sk-SK" w:eastAsia="cs-CZ"/>
        </w:rPr>
        <w:t>dôvodu</w:t>
      </w:r>
      <w:r w:rsidRPr="00892971">
        <w:rPr>
          <w:lang w:val="sk-SK" w:eastAsia="cs-CZ"/>
        </w:rPr>
        <w:t xml:space="preserve"> ukončen</w:t>
      </w:r>
      <w:r w:rsidR="003E3F55">
        <w:rPr>
          <w:lang w:val="sk-SK" w:eastAsia="cs-CZ"/>
        </w:rPr>
        <w:t>ia</w:t>
      </w:r>
      <w:r w:rsidRPr="00892971">
        <w:rPr>
          <w:lang w:val="sk-SK" w:eastAsia="cs-CZ"/>
        </w:rPr>
        <w:t xml:space="preserve"> </w:t>
      </w:r>
      <w:r w:rsidR="003E3F55">
        <w:rPr>
          <w:lang w:val="sk-SK" w:eastAsia="cs-CZ"/>
        </w:rPr>
        <w:t>existujúcej</w:t>
      </w:r>
      <w:r w:rsidRPr="00892971">
        <w:rPr>
          <w:lang w:val="sk-SK" w:eastAsia="cs-CZ"/>
        </w:rPr>
        <w:t xml:space="preserve"> </w:t>
      </w:r>
      <w:r w:rsidR="003E3F55">
        <w:rPr>
          <w:lang w:val="sk-SK" w:eastAsia="cs-CZ"/>
        </w:rPr>
        <w:t>zmluvy</w:t>
      </w:r>
      <w:r w:rsidRPr="00892971">
        <w:rPr>
          <w:lang w:val="sk-SK" w:eastAsia="cs-CZ"/>
        </w:rPr>
        <w:t xml:space="preserve"> (te</w:t>
      </w:r>
      <w:r w:rsidR="003E3F55">
        <w:rPr>
          <w:lang w:val="sk-SK" w:eastAsia="cs-CZ"/>
        </w:rPr>
        <w:t>da</w:t>
      </w:r>
      <w:r w:rsidRPr="00892971">
        <w:rPr>
          <w:lang w:val="sk-SK" w:eastAsia="cs-CZ"/>
        </w:rPr>
        <w:t xml:space="preserve"> </w:t>
      </w:r>
      <w:r w:rsidR="003E3F55">
        <w:rPr>
          <w:lang w:val="sk-SK" w:eastAsia="cs-CZ"/>
        </w:rPr>
        <w:t>najm</w:t>
      </w:r>
      <w:r w:rsidR="00B4403F">
        <w:rPr>
          <w:lang w:val="sk-SK" w:eastAsia="cs-CZ"/>
        </w:rPr>
        <w:t>ä</w:t>
      </w:r>
      <w:r w:rsidRPr="00892971">
        <w:rPr>
          <w:lang w:val="sk-SK" w:eastAsia="cs-CZ"/>
        </w:rPr>
        <w:t xml:space="preserve"> poplatky </w:t>
      </w:r>
      <w:r w:rsidR="00B4403F" w:rsidRPr="00892971">
        <w:rPr>
          <w:lang w:val="sk-SK" w:eastAsia="cs-CZ"/>
        </w:rPr>
        <w:t>zaplatené</w:t>
      </w:r>
      <w:r w:rsidRPr="00892971">
        <w:rPr>
          <w:lang w:val="sk-SK" w:eastAsia="cs-CZ"/>
        </w:rPr>
        <w:t xml:space="preserve"> </w:t>
      </w:r>
      <w:r w:rsidR="00B4403F" w:rsidRPr="00892971">
        <w:rPr>
          <w:lang w:val="sk-SK" w:eastAsia="cs-CZ"/>
        </w:rPr>
        <w:t>Zákazníkom</w:t>
      </w:r>
      <w:r w:rsidRPr="00892971">
        <w:rPr>
          <w:lang w:val="sk-SK" w:eastAsia="cs-CZ"/>
        </w:rPr>
        <w:t xml:space="preserve"> pod</w:t>
      </w:r>
      <w:r w:rsidR="00B4403F">
        <w:rPr>
          <w:lang w:val="sk-SK" w:eastAsia="cs-CZ"/>
        </w:rPr>
        <w:t>ľa</w:t>
      </w:r>
      <w:r w:rsidRPr="00892971">
        <w:rPr>
          <w:lang w:val="sk-SK" w:eastAsia="cs-CZ"/>
        </w:rPr>
        <w:t xml:space="preserve"> </w:t>
      </w:r>
      <w:r w:rsidR="00B4403F">
        <w:rPr>
          <w:lang w:val="sk-SK" w:eastAsia="cs-CZ"/>
        </w:rPr>
        <w:t>existujúcej</w:t>
      </w:r>
      <w:r w:rsidRPr="00892971">
        <w:rPr>
          <w:lang w:val="sk-SK" w:eastAsia="cs-CZ"/>
        </w:rPr>
        <w:t xml:space="preserve"> </w:t>
      </w:r>
      <w:r w:rsidR="00B4403F">
        <w:rPr>
          <w:lang w:val="sk-SK" w:eastAsia="cs-CZ"/>
        </w:rPr>
        <w:t>zmluvy</w:t>
      </w:r>
      <w:r w:rsidRPr="00892971">
        <w:rPr>
          <w:lang w:val="sk-SK" w:eastAsia="cs-CZ"/>
        </w:rPr>
        <w:t xml:space="preserve"> o </w:t>
      </w:r>
      <w:r w:rsidR="00B4403F" w:rsidRPr="00892971">
        <w:rPr>
          <w:lang w:val="sk-SK" w:eastAsia="cs-CZ"/>
        </w:rPr>
        <w:t>poskytovaní</w:t>
      </w:r>
      <w:r w:rsidRPr="00892971">
        <w:rPr>
          <w:lang w:val="sk-SK" w:eastAsia="cs-CZ"/>
        </w:rPr>
        <w:t xml:space="preserve"> </w:t>
      </w:r>
      <w:r w:rsidR="00B4403F" w:rsidRPr="00892971">
        <w:rPr>
          <w:lang w:val="sk-SK" w:eastAsia="cs-CZ"/>
        </w:rPr>
        <w:t>príslušného</w:t>
      </w:r>
      <w:r w:rsidRPr="00892971">
        <w:rPr>
          <w:lang w:val="sk-SK" w:eastAsia="cs-CZ"/>
        </w:rPr>
        <w:t xml:space="preserve"> produktu </w:t>
      </w:r>
      <w:r w:rsidR="00B4403F" w:rsidRPr="00892971">
        <w:rPr>
          <w:lang w:val="sk-SK" w:eastAsia="cs-CZ"/>
        </w:rPr>
        <w:t>medzi</w:t>
      </w:r>
      <w:r w:rsidRPr="00892971">
        <w:rPr>
          <w:lang w:val="sk-SK" w:eastAsia="cs-CZ"/>
        </w:rPr>
        <w:t xml:space="preserve"> Stranami) m</w:t>
      </w:r>
      <w:r w:rsidR="00B4403F">
        <w:rPr>
          <w:lang w:val="sk-SK" w:eastAsia="cs-CZ"/>
        </w:rPr>
        <w:t>ôžu</w:t>
      </w:r>
      <w:r w:rsidRPr="00892971">
        <w:rPr>
          <w:lang w:val="sk-SK" w:eastAsia="cs-CZ"/>
        </w:rPr>
        <w:t xml:space="preserve"> b</w:t>
      </w:r>
      <w:r w:rsidR="00B4403F">
        <w:rPr>
          <w:lang w:val="sk-SK" w:eastAsia="cs-CZ"/>
        </w:rPr>
        <w:t>yť</w:t>
      </w:r>
      <w:r w:rsidRPr="00892971">
        <w:rPr>
          <w:lang w:val="sk-SK" w:eastAsia="cs-CZ"/>
        </w:rPr>
        <w:t xml:space="preserve"> Poskytovate</w:t>
      </w:r>
      <w:r w:rsidR="00B4403F">
        <w:rPr>
          <w:lang w:val="sk-SK" w:eastAsia="cs-CZ"/>
        </w:rPr>
        <w:t>ľom</w:t>
      </w:r>
      <w:r w:rsidRPr="00892971">
        <w:rPr>
          <w:lang w:val="sk-SK" w:eastAsia="cs-CZ"/>
        </w:rPr>
        <w:t xml:space="preserve"> jednostran</w:t>
      </w:r>
      <w:r w:rsidR="00B4403F">
        <w:rPr>
          <w:lang w:val="sk-SK" w:eastAsia="cs-CZ"/>
        </w:rPr>
        <w:t>ne</w:t>
      </w:r>
      <w:r w:rsidRPr="00892971">
        <w:rPr>
          <w:lang w:val="sk-SK" w:eastAsia="cs-CZ"/>
        </w:rPr>
        <w:t xml:space="preserve"> započ</w:t>
      </w:r>
      <w:r w:rsidR="00B4403F">
        <w:rPr>
          <w:lang w:val="sk-SK" w:eastAsia="cs-CZ"/>
        </w:rPr>
        <w:t>ítané</w:t>
      </w:r>
      <w:r w:rsidRPr="00892971">
        <w:rPr>
          <w:lang w:val="sk-SK" w:eastAsia="cs-CZ"/>
        </w:rPr>
        <w:t xml:space="preserve"> na cen</w:t>
      </w:r>
      <w:r w:rsidR="00B4403F">
        <w:rPr>
          <w:lang w:val="sk-SK" w:eastAsia="cs-CZ"/>
        </w:rPr>
        <w:t>e</w:t>
      </w:r>
      <w:r w:rsidRPr="00892971">
        <w:rPr>
          <w:lang w:val="sk-SK" w:eastAsia="cs-CZ"/>
        </w:rPr>
        <w:t xml:space="preserve"> Produktu pod</w:t>
      </w:r>
      <w:r w:rsidR="00B4403F">
        <w:rPr>
          <w:lang w:val="sk-SK" w:eastAsia="cs-CZ"/>
        </w:rPr>
        <w:t>ľa</w:t>
      </w:r>
      <w:r w:rsidRPr="00892971">
        <w:rPr>
          <w:lang w:val="sk-SK" w:eastAsia="cs-CZ"/>
        </w:rPr>
        <w:t xml:space="preserve"> t</w:t>
      </w:r>
      <w:r w:rsidR="00B4403F">
        <w:rPr>
          <w:lang w:val="sk-SK" w:eastAsia="cs-CZ"/>
        </w:rPr>
        <w:t>ej</w:t>
      </w:r>
      <w:r w:rsidRPr="00892971">
        <w:rPr>
          <w:lang w:val="sk-SK" w:eastAsia="cs-CZ"/>
        </w:rPr>
        <w:t xml:space="preserve">to </w:t>
      </w:r>
      <w:r w:rsidR="00B4403F" w:rsidRPr="00892971">
        <w:rPr>
          <w:lang w:val="sk-SK" w:eastAsia="cs-CZ"/>
        </w:rPr>
        <w:t>Zmluvy</w:t>
      </w:r>
      <w:r w:rsidRPr="00892971">
        <w:rPr>
          <w:lang w:val="sk-SK" w:eastAsia="cs-CZ"/>
        </w:rPr>
        <w:t>.</w:t>
      </w:r>
    </w:p>
    <w:p w14:paraId="759A343F" w14:textId="72F1FAA9" w:rsidR="000C4309" w:rsidRPr="00892971" w:rsidRDefault="00B4403F" w:rsidP="00B91ED5">
      <w:pPr>
        <w:pStyle w:val="Nadpis2"/>
        <w:keepNext w:val="0"/>
        <w:rPr>
          <w:lang w:val="sk-SK" w:eastAsia="cs-CZ"/>
        </w:rPr>
      </w:pPr>
      <w:r>
        <w:rPr>
          <w:b/>
          <w:bCs w:val="0"/>
          <w:lang w:val="sk-SK" w:eastAsia="cs-CZ"/>
        </w:rPr>
        <w:t>Rovnopisy</w:t>
      </w:r>
      <w:r w:rsidR="000C4309" w:rsidRPr="00892971">
        <w:rPr>
          <w:b/>
          <w:bCs w:val="0"/>
          <w:lang w:val="sk-SK" w:eastAsia="cs-CZ"/>
        </w:rPr>
        <w:t xml:space="preserve">. </w:t>
      </w:r>
      <w:r w:rsidRPr="00892971">
        <w:rPr>
          <w:lang w:val="sk-SK" w:eastAsia="cs-CZ"/>
        </w:rPr>
        <w:t>Zmluva</w:t>
      </w:r>
      <w:r w:rsidR="000C4309" w:rsidRPr="00892971">
        <w:rPr>
          <w:lang w:val="sk-SK" w:eastAsia="cs-CZ"/>
        </w:rPr>
        <w:t xml:space="preserve"> je </w:t>
      </w:r>
      <w:r w:rsidRPr="00892971">
        <w:rPr>
          <w:lang w:val="sk-SK" w:eastAsia="cs-CZ"/>
        </w:rPr>
        <w:t>vyhotovená</w:t>
      </w:r>
      <w:r w:rsidR="000C4309" w:rsidRPr="00892971">
        <w:rPr>
          <w:lang w:val="sk-SK" w:eastAsia="cs-CZ"/>
        </w:rPr>
        <w:t xml:space="preserve"> v dvo</w:t>
      </w:r>
      <w:r>
        <w:rPr>
          <w:lang w:val="sk-SK" w:eastAsia="cs-CZ"/>
        </w:rPr>
        <w:t>ch</w:t>
      </w:r>
      <w:r w:rsidR="000C4309" w:rsidRPr="00892971">
        <w:rPr>
          <w:lang w:val="sk-SK" w:eastAsia="cs-CZ"/>
        </w:rPr>
        <w:t xml:space="preserve"> </w:t>
      </w:r>
      <w:r>
        <w:rPr>
          <w:lang w:val="sk-SK" w:eastAsia="cs-CZ"/>
        </w:rPr>
        <w:t>rovnopisoch</w:t>
      </w:r>
      <w:r w:rsidR="000C4309" w:rsidRPr="00892971">
        <w:rPr>
          <w:lang w:val="sk-SK" w:eastAsia="cs-CZ"/>
        </w:rPr>
        <w:t xml:space="preserve"> s platností originálu,</w:t>
      </w:r>
      <w:r>
        <w:rPr>
          <w:lang w:val="sk-SK" w:eastAsia="cs-CZ"/>
        </w:rPr>
        <w:t xml:space="preserve"> </w:t>
      </w:r>
      <w:r w:rsidR="00850666">
        <w:rPr>
          <w:lang w:val="sk-SK" w:eastAsia="cs-CZ"/>
        </w:rPr>
        <w:t>z ktorých každá zmluvná strana obdrží po jednom vyhotovení.</w:t>
      </w:r>
    </w:p>
    <w:p w14:paraId="424E9B46" w14:textId="455AB676" w:rsidR="000C4309" w:rsidRPr="00CA34A3" w:rsidRDefault="00DC19E0" w:rsidP="006F178E">
      <w:pPr>
        <w:pStyle w:val="Nadpis2"/>
        <w:keepNext w:val="0"/>
        <w:rPr>
          <w:lang w:val="sk-SK" w:eastAsia="cs-CZ"/>
        </w:rPr>
      </w:pPr>
      <w:r w:rsidRPr="00892971">
        <w:rPr>
          <w:b/>
          <w:lang w:val="sk-SK" w:eastAsia="cs-CZ"/>
        </w:rPr>
        <w:t>Účinnosť</w:t>
      </w:r>
      <w:r w:rsidR="000C4309" w:rsidRPr="00892971">
        <w:rPr>
          <w:b/>
          <w:lang w:val="sk-SK" w:eastAsia="cs-CZ"/>
        </w:rPr>
        <w:t xml:space="preserve">. </w:t>
      </w:r>
      <w:r w:rsidR="00737356" w:rsidRPr="00892971">
        <w:rPr>
          <w:lang w:val="sk-SK"/>
        </w:rPr>
        <w:t>T</w:t>
      </w:r>
      <w:r>
        <w:rPr>
          <w:lang w:val="sk-SK"/>
        </w:rPr>
        <w:t>á</w:t>
      </w:r>
      <w:r w:rsidR="00737356" w:rsidRPr="00892971">
        <w:rPr>
          <w:lang w:val="sk-SK"/>
        </w:rPr>
        <w:t xml:space="preserve">to </w:t>
      </w:r>
      <w:r w:rsidRPr="00892971">
        <w:rPr>
          <w:lang w:val="sk-SK"/>
        </w:rPr>
        <w:t>zmluva</w:t>
      </w:r>
      <w:r w:rsidR="00737356" w:rsidRPr="00892971">
        <w:rPr>
          <w:lang w:val="sk-SK"/>
        </w:rPr>
        <w:t xml:space="preserve"> na</w:t>
      </w:r>
      <w:r>
        <w:rPr>
          <w:lang w:val="sk-SK"/>
        </w:rPr>
        <w:t>dobúda</w:t>
      </w:r>
      <w:r w:rsidR="00737356" w:rsidRPr="00892971">
        <w:rPr>
          <w:lang w:val="sk-SK"/>
        </w:rPr>
        <w:t xml:space="preserve"> platnos</w:t>
      </w:r>
      <w:r>
        <w:rPr>
          <w:lang w:val="sk-SK"/>
        </w:rPr>
        <w:t>ť</w:t>
      </w:r>
      <w:r w:rsidR="00737356" w:rsidRPr="00892971">
        <w:rPr>
          <w:lang w:val="sk-SK"/>
        </w:rPr>
        <w:t xml:space="preserve"> d</w:t>
      </w:r>
      <w:r>
        <w:rPr>
          <w:lang w:val="sk-SK"/>
        </w:rPr>
        <w:t>ňo</w:t>
      </w:r>
      <w:r w:rsidR="00737356" w:rsidRPr="00892971">
        <w:rPr>
          <w:lang w:val="sk-SK"/>
        </w:rPr>
        <w:t>m podpisu obo</w:t>
      </w:r>
      <w:r>
        <w:rPr>
          <w:lang w:val="sk-SK"/>
        </w:rPr>
        <w:t>ch</w:t>
      </w:r>
      <w:r w:rsidR="00737356" w:rsidRPr="00892971">
        <w:rPr>
          <w:lang w:val="sk-SK"/>
        </w:rPr>
        <w:t xml:space="preserve"> </w:t>
      </w:r>
      <w:r w:rsidRPr="00892971">
        <w:rPr>
          <w:lang w:val="sk-SK"/>
        </w:rPr>
        <w:t>zmluvných</w:t>
      </w:r>
      <w:r w:rsidR="00737356" w:rsidRPr="00892971">
        <w:rPr>
          <w:lang w:val="sk-SK"/>
        </w:rPr>
        <w:t xml:space="preserve"> </w:t>
      </w:r>
      <w:r w:rsidRPr="00892971">
        <w:rPr>
          <w:lang w:val="sk-SK"/>
        </w:rPr>
        <w:t>strán</w:t>
      </w:r>
      <w:r w:rsidR="00737356" w:rsidRPr="00892971">
        <w:rPr>
          <w:lang w:val="sk-SK"/>
        </w:rPr>
        <w:t>, účinnosti od 1. d</w:t>
      </w:r>
      <w:r>
        <w:rPr>
          <w:lang w:val="sk-SK"/>
        </w:rPr>
        <w:t>ňa</w:t>
      </w:r>
      <w:r w:rsidR="00737356" w:rsidRPr="00892971">
        <w:rPr>
          <w:lang w:val="sk-SK"/>
        </w:rPr>
        <w:t xml:space="preserve"> m</w:t>
      </w:r>
      <w:r>
        <w:rPr>
          <w:lang w:val="sk-SK"/>
        </w:rPr>
        <w:t>esiaca</w:t>
      </w:r>
      <w:r w:rsidR="00737356" w:rsidRPr="00892971">
        <w:rPr>
          <w:lang w:val="sk-SK"/>
        </w:rPr>
        <w:t xml:space="preserve"> n</w:t>
      </w:r>
      <w:r>
        <w:rPr>
          <w:lang w:val="sk-SK"/>
        </w:rPr>
        <w:t>asledujúceho</w:t>
      </w:r>
      <w:r w:rsidR="00737356" w:rsidRPr="00892971">
        <w:rPr>
          <w:lang w:val="sk-SK"/>
        </w:rPr>
        <w:t xml:space="preserve"> po platnosti </w:t>
      </w:r>
      <w:r w:rsidRPr="00892971">
        <w:rPr>
          <w:lang w:val="sk-SK"/>
        </w:rPr>
        <w:t>zmluvy</w:t>
      </w:r>
      <w:r w:rsidR="00737356" w:rsidRPr="00892971">
        <w:rPr>
          <w:lang w:val="sk-SK"/>
        </w:rPr>
        <w:t>.</w:t>
      </w:r>
    </w:p>
    <w:p w14:paraId="5CA7A67E" w14:textId="77777777" w:rsidR="000C4309" w:rsidRPr="00892971" w:rsidRDefault="000C4309" w:rsidP="006E52E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26AB165A" w14:textId="6D55263B" w:rsidR="000C4309" w:rsidRPr="00892971" w:rsidRDefault="000C4309" w:rsidP="006E52E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8502F">
        <w:rPr>
          <w:rFonts w:ascii="Arial" w:hAnsi="Arial" w:cs="Arial"/>
          <w:sz w:val="20"/>
          <w:szCs w:val="20"/>
          <w:lang w:val="sk-SK"/>
        </w:rPr>
        <w:t>V</w:t>
      </w:r>
      <w:r w:rsidR="00DC19E0" w:rsidRPr="0088502F">
        <w:rPr>
          <w:rFonts w:ascii="Arial" w:hAnsi="Arial" w:cs="Arial"/>
          <w:sz w:val="20"/>
          <w:szCs w:val="20"/>
          <w:lang w:val="sk-SK"/>
        </w:rPr>
        <w:t xml:space="preserve"> Čiernej Vode </w:t>
      </w:r>
      <w:r w:rsidRPr="0088502F">
        <w:rPr>
          <w:rFonts w:ascii="Arial" w:hAnsi="Arial" w:cs="Arial"/>
          <w:sz w:val="20"/>
          <w:szCs w:val="20"/>
          <w:lang w:val="sk-SK"/>
        </w:rPr>
        <w:t xml:space="preserve"> d</w:t>
      </w:r>
      <w:r w:rsidR="00DC19E0" w:rsidRPr="0088502F">
        <w:rPr>
          <w:rFonts w:ascii="Arial" w:hAnsi="Arial" w:cs="Arial"/>
          <w:sz w:val="20"/>
          <w:szCs w:val="20"/>
          <w:lang w:val="sk-SK"/>
        </w:rPr>
        <w:t xml:space="preserve">ňa </w:t>
      </w:r>
      <w:r w:rsidRPr="0088502F">
        <w:rPr>
          <w:rFonts w:ascii="Arial" w:hAnsi="Arial" w:cs="Arial"/>
          <w:sz w:val="20"/>
          <w:szCs w:val="20"/>
          <w:lang w:val="sk-SK"/>
        </w:rPr>
        <w:t xml:space="preserve"> </w:t>
      </w:r>
      <w:r w:rsidR="000E32B6">
        <w:rPr>
          <w:rFonts w:ascii="Arial" w:hAnsi="Arial" w:cs="Arial"/>
          <w:sz w:val="20"/>
          <w:szCs w:val="20"/>
          <w:lang w:val="sk-SK"/>
        </w:rPr>
        <w:t>8.11</w:t>
      </w:r>
      <w:r w:rsidR="00604FE2" w:rsidRPr="0088502F">
        <w:rPr>
          <w:rFonts w:ascii="Arial" w:hAnsi="Arial" w:cs="Arial"/>
          <w:sz w:val="20"/>
          <w:szCs w:val="20"/>
          <w:lang w:val="sk-SK"/>
        </w:rPr>
        <w:t>.2022</w:t>
      </w:r>
      <w:r w:rsidRPr="00892971">
        <w:rPr>
          <w:rFonts w:ascii="Arial" w:hAnsi="Arial" w:cs="Arial"/>
          <w:sz w:val="22"/>
          <w:szCs w:val="22"/>
          <w:lang w:val="sk-SK"/>
        </w:rPr>
        <w:tab/>
      </w:r>
      <w:r w:rsidRPr="00892971">
        <w:rPr>
          <w:rFonts w:ascii="Arial" w:hAnsi="Arial" w:cs="Arial"/>
          <w:sz w:val="22"/>
          <w:szCs w:val="22"/>
          <w:lang w:val="sk-SK"/>
        </w:rPr>
        <w:tab/>
      </w:r>
      <w:r w:rsidRPr="00892971">
        <w:rPr>
          <w:rFonts w:ascii="Arial" w:hAnsi="Arial" w:cs="Arial"/>
          <w:sz w:val="22"/>
          <w:szCs w:val="22"/>
          <w:lang w:val="sk-SK"/>
        </w:rPr>
        <w:tab/>
      </w:r>
      <w:r w:rsidRPr="00892971">
        <w:rPr>
          <w:rFonts w:ascii="Arial" w:hAnsi="Arial" w:cs="Arial"/>
          <w:sz w:val="22"/>
          <w:szCs w:val="22"/>
          <w:lang w:val="sk-SK"/>
        </w:rPr>
        <w:tab/>
      </w:r>
      <w:r w:rsidR="000E32B6">
        <w:rPr>
          <w:rFonts w:ascii="Arial" w:hAnsi="Arial" w:cs="Arial"/>
          <w:sz w:val="22"/>
          <w:szCs w:val="22"/>
          <w:lang w:val="sk-SK"/>
        </w:rPr>
        <w:t xml:space="preserve">           </w:t>
      </w:r>
      <w:r w:rsidRPr="0088502F">
        <w:rPr>
          <w:rFonts w:ascii="Arial" w:hAnsi="Arial" w:cs="Arial"/>
          <w:sz w:val="20"/>
          <w:szCs w:val="20"/>
          <w:lang w:val="sk-SK"/>
        </w:rPr>
        <w:t xml:space="preserve"> V </w:t>
      </w:r>
      <w:r w:rsidR="004717D9" w:rsidRPr="0088502F">
        <w:rPr>
          <w:rFonts w:ascii="Arial" w:hAnsi="Arial" w:cs="Arial"/>
          <w:sz w:val="20"/>
          <w:szCs w:val="20"/>
          <w:lang w:val="sk-SK"/>
        </w:rPr>
        <w:t>…</w:t>
      </w:r>
      <w:r w:rsidR="000E32B6">
        <w:rPr>
          <w:rFonts w:ascii="Arial" w:hAnsi="Arial" w:cs="Arial"/>
          <w:sz w:val="20"/>
          <w:szCs w:val="20"/>
          <w:lang w:val="sk-SK"/>
        </w:rPr>
        <w:t>.............</w:t>
      </w:r>
      <w:r w:rsidRPr="0088502F">
        <w:rPr>
          <w:rFonts w:ascii="Arial" w:hAnsi="Arial" w:cs="Arial"/>
          <w:sz w:val="20"/>
          <w:szCs w:val="20"/>
          <w:lang w:val="sk-SK"/>
        </w:rPr>
        <w:t xml:space="preserve"> </w:t>
      </w:r>
      <w:r w:rsidR="00DC19E0" w:rsidRPr="0088502F">
        <w:rPr>
          <w:rFonts w:ascii="Arial" w:hAnsi="Arial" w:cs="Arial"/>
          <w:sz w:val="20"/>
          <w:szCs w:val="20"/>
          <w:lang w:val="sk-SK"/>
        </w:rPr>
        <w:t xml:space="preserve">                </w:t>
      </w:r>
      <w:r w:rsidRPr="0088502F">
        <w:rPr>
          <w:rFonts w:ascii="Arial" w:hAnsi="Arial" w:cs="Arial"/>
          <w:sz w:val="20"/>
          <w:szCs w:val="20"/>
          <w:lang w:val="sk-SK"/>
        </w:rPr>
        <w:t>d</w:t>
      </w:r>
      <w:r w:rsidR="00DC19E0" w:rsidRPr="0088502F">
        <w:rPr>
          <w:rFonts w:ascii="Arial" w:hAnsi="Arial" w:cs="Arial"/>
          <w:sz w:val="20"/>
          <w:szCs w:val="20"/>
          <w:lang w:val="sk-SK"/>
        </w:rPr>
        <w:t>ňa</w:t>
      </w:r>
    </w:p>
    <w:p w14:paraId="0C8547BA" w14:textId="28E02A13" w:rsidR="000C4309" w:rsidRPr="00892971" w:rsidRDefault="000C4309" w:rsidP="006E52E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01D538E" w14:textId="77777777" w:rsidR="000C4309" w:rsidRDefault="000C4309" w:rsidP="006E52E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1EF977B" w14:textId="77777777" w:rsidR="00CA34A3" w:rsidRPr="00892971" w:rsidRDefault="00CA34A3" w:rsidP="006E52E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E675530" w14:textId="77777777" w:rsidR="000C4309" w:rsidRPr="00892971" w:rsidRDefault="000C4309" w:rsidP="006E52E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1D3BF69E" w14:textId="77777777" w:rsidR="000C4309" w:rsidRPr="00892971" w:rsidRDefault="000C4309" w:rsidP="006E52E4">
      <w:pPr>
        <w:rPr>
          <w:rFonts w:ascii="Arial" w:hAnsi="Arial" w:cs="Arial"/>
          <w:sz w:val="22"/>
          <w:szCs w:val="22"/>
          <w:lang w:val="sk-SK"/>
        </w:rPr>
      </w:pPr>
      <w:r w:rsidRPr="00892971">
        <w:rPr>
          <w:rFonts w:ascii="Arial" w:hAnsi="Arial" w:cs="Arial"/>
          <w:sz w:val="22"/>
          <w:szCs w:val="22"/>
          <w:lang w:val="sk-SK"/>
        </w:rPr>
        <w:t>………………….………………………….</w:t>
      </w:r>
      <w:r w:rsidRPr="00892971">
        <w:rPr>
          <w:rFonts w:ascii="Arial" w:hAnsi="Arial" w:cs="Arial"/>
          <w:sz w:val="22"/>
          <w:szCs w:val="22"/>
          <w:lang w:val="sk-SK"/>
        </w:rPr>
        <w:tab/>
      </w:r>
      <w:r w:rsidRPr="00892971">
        <w:rPr>
          <w:rFonts w:ascii="Arial" w:hAnsi="Arial" w:cs="Arial"/>
          <w:sz w:val="22"/>
          <w:szCs w:val="22"/>
          <w:lang w:val="sk-SK"/>
        </w:rPr>
        <w:tab/>
      </w:r>
      <w:r w:rsidRPr="00892971">
        <w:rPr>
          <w:rFonts w:ascii="Arial" w:hAnsi="Arial" w:cs="Arial"/>
          <w:sz w:val="22"/>
          <w:szCs w:val="22"/>
          <w:lang w:val="sk-SK"/>
        </w:rPr>
        <w:tab/>
        <w:t>………………………………………</w:t>
      </w:r>
    </w:p>
    <w:p w14:paraId="2070DF9F" w14:textId="7FC7A76A" w:rsidR="000C4309" w:rsidRPr="00892971" w:rsidRDefault="000C4309" w:rsidP="00280429">
      <w:pPr>
        <w:rPr>
          <w:rFonts w:ascii="Arial" w:hAnsi="Arial" w:cs="Arial"/>
          <w:b/>
          <w:bCs/>
          <w:sz w:val="22"/>
          <w:szCs w:val="22"/>
          <w:lang w:val="sk-SK"/>
        </w:rPr>
        <w:sectPr w:rsidR="000C4309" w:rsidRPr="00892971" w:rsidSect="000C4309">
          <w:headerReference w:type="default" r:id="rId11"/>
          <w:footerReference w:type="default" r:id="rId12"/>
          <w:pgSz w:w="11906" w:h="16838"/>
          <w:pgMar w:top="1701" w:right="1418" w:bottom="1418" w:left="1418" w:header="851" w:footer="709" w:gutter="0"/>
          <w:pgNumType w:start="1"/>
          <w:cols w:space="708"/>
          <w:docGrid w:linePitch="360"/>
        </w:sectPr>
      </w:pPr>
      <w:r w:rsidRPr="00892971">
        <w:rPr>
          <w:rFonts w:ascii="Arial" w:hAnsi="Arial" w:cs="Arial"/>
          <w:b/>
          <w:bCs/>
          <w:sz w:val="22"/>
          <w:szCs w:val="22"/>
          <w:lang w:val="sk-SK"/>
        </w:rPr>
        <w:t>Poskytovate</w:t>
      </w:r>
      <w:r w:rsidR="00591DB0">
        <w:rPr>
          <w:rFonts w:ascii="Arial" w:hAnsi="Arial" w:cs="Arial"/>
          <w:b/>
          <w:bCs/>
          <w:sz w:val="22"/>
          <w:szCs w:val="22"/>
          <w:lang w:val="sk-SK"/>
        </w:rPr>
        <w:t>ľ</w:t>
      </w:r>
      <w:r w:rsidRPr="00892971">
        <w:rPr>
          <w:rFonts w:ascii="Arial" w:hAnsi="Arial" w:cs="Arial"/>
          <w:sz w:val="22"/>
          <w:szCs w:val="22"/>
          <w:lang w:val="sk-SK"/>
        </w:rPr>
        <w:tab/>
      </w:r>
      <w:r w:rsidRPr="00892971">
        <w:rPr>
          <w:rFonts w:ascii="Arial" w:hAnsi="Arial" w:cs="Arial"/>
          <w:sz w:val="22"/>
          <w:szCs w:val="22"/>
          <w:lang w:val="sk-SK"/>
        </w:rPr>
        <w:tab/>
      </w:r>
      <w:r w:rsidRPr="00892971">
        <w:rPr>
          <w:rFonts w:ascii="Arial" w:hAnsi="Arial" w:cs="Arial"/>
          <w:sz w:val="22"/>
          <w:szCs w:val="22"/>
          <w:lang w:val="sk-SK"/>
        </w:rPr>
        <w:tab/>
      </w:r>
      <w:r w:rsidRPr="00892971">
        <w:rPr>
          <w:rFonts w:ascii="Arial" w:hAnsi="Arial" w:cs="Arial"/>
          <w:sz w:val="22"/>
          <w:szCs w:val="22"/>
          <w:lang w:val="sk-SK"/>
        </w:rPr>
        <w:tab/>
      </w:r>
      <w:r w:rsidRPr="00892971">
        <w:rPr>
          <w:rFonts w:ascii="Arial" w:hAnsi="Arial" w:cs="Arial"/>
          <w:sz w:val="22"/>
          <w:szCs w:val="22"/>
          <w:lang w:val="sk-SK"/>
        </w:rPr>
        <w:tab/>
      </w:r>
      <w:r w:rsidRPr="00892971">
        <w:rPr>
          <w:rFonts w:ascii="Arial" w:hAnsi="Arial" w:cs="Arial"/>
          <w:sz w:val="22"/>
          <w:szCs w:val="22"/>
          <w:lang w:val="sk-SK"/>
        </w:rPr>
        <w:tab/>
      </w:r>
      <w:r w:rsidR="000E32B6">
        <w:rPr>
          <w:rFonts w:ascii="Arial" w:hAnsi="Arial" w:cs="Arial"/>
          <w:sz w:val="22"/>
          <w:szCs w:val="22"/>
          <w:lang w:val="sk-SK"/>
        </w:rPr>
        <w:t xml:space="preserve">            </w:t>
      </w:r>
      <w:r w:rsidRPr="00892971">
        <w:rPr>
          <w:rFonts w:ascii="Arial" w:hAnsi="Arial" w:cs="Arial"/>
          <w:b/>
          <w:bCs/>
          <w:sz w:val="22"/>
          <w:szCs w:val="22"/>
          <w:lang w:val="sk-SK"/>
        </w:rPr>
        <w:t>Zákazník</w:t>
      </w:r>
    </w:p>
    <w:p w14:paraId="253F9089" w14:textId="77777777" w:rsidR="000C4309" w:rsidRPr="00280429" w:rsidRDefault="000C4309" w:rsidP="00280429">
      <w:pPr>
        <w:rPr>
          <w:rFonts w:ascii="Arial" w:hAnsi="Arial" w:cs="Arial"/>
          <w:b/>
          <w:bCs/>
          <w:sz w:val="22"/>
          <w:szCs w:val="22"/>
        </w:rPr>
      </w:pPr>
    </w:p>
    <w:sectPr w:rsidR="000C4309" w:rsidRPr="00280429" w:rsidSect="000C43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70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3C9C" w14:textId="77777777" w:rsidR="004D2C3C" w:rsidRDefault="004D2C3C">
      <w:r>
        <w:separator/>
      </w:r>
    </w:p>
  </w:endnote>
  <w:endnote w:type="continuationSeparator" w:id="0">
    <w:p w14:paraId="468CF636" w14:textId="77777777" w:rsidR="004D2C3C" w:rsidRDefault="004D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34404174"/>
      <w:docPartObj>
        <w:docPartGallery w:val="Page Numbers (Top of Page)"/>
        <w:docPartUnique/>
      </w:docPartObj>
    </w:sdtPr>
    <w:sdtContent>
      <w:p w14:paraId="4B0603E7" w14:textId="77777777" w:rsidR="000C4309" w:rsidRPr="0034553D" w:rsidRDefault="000C4309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14:paraId="40D09EB8" w14:textId="77777777" w:rsidR="000C4309" w:rsidRDefault="000C4309" w:rsidP="005D7922">
    <w:pPr>
      <w:pStyle w:val="Pta"/>
      <w:framePr w:wrap="auto" w:vAnchor="text" w:hAnchor="margin" w:xAlign="right" w:y="1"/>
      <w:rPr>
        <w:rStyle w:val="slostrany"/>
      </w:rPr>
    </w:pPr>
  </w:p>
  <w:p w14:paraId="1E65BE9B" w14:textId="77777777" w:rsidR="000C4309" w:rsidRDefault="000C4309" w:rsidP="00F27FC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32B2" w14:textId="77777777" w:rsidR="00555077" w:rsidRDefault="005550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14:paraId="6218C58D" w14:textId="77777777" w:rsidR="00EF0F08" w:rsidRPr="0034553D" w:rsidRDefault="00CB46CF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2021B8"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00107F">
          <w:rPr>
            <w:rFonts w:ascii="Arial" w:hAnsi="Arial" w:cs="Arial"/>
            <w:noProof/>
            <w:sz w:val="20"/>
            <w:szCs w:val="20"/>
          </w:rPr>
          <w:t>2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14:paraId="6B5FA3F6" w14:textId="77777777" w:rsidR="00EF0F08" w:rsidRDefault="00000000" w:rsidP="005D7922">
    <w:pPr>
      <w:pStyle w:val="Pta"/>
      <w:framePr w:wrap="auto" w:vAnchor="text" w:hAnchor="margin" w:xAlign="right" w:y="1"/>
      <w:rPr>
        <w:rStyle w:val="slostrany"/>
      </w:rPr>
    </w:pPr>
  </w:p>
  <w:p w14:paraId="4F220A3B" w14:textId="77777777" w:rsidR="00EF0F08" w:rsidRDefault="00000000" w:rsidP="00F27FC8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0F2C" w14:textId="77777777" w:rsidR="00555077" w:rsidRDefault="005550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6716" w14:textId="77777777" w:rsidR="004D2C3C" w:rsidRDefault="004D2C3C">
      <w:r>
        <w:separator/>
      </w:r>
    </w:p>
  </w:footnote>
  <w:footnote w:type="continuationSeparator" w:id="0">
    <w:p w14:paraId="4C40F42A" w14:textId="77777777" w:rsidR="004D2C3C" w:rsidRDefault="004D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09E5" w14:textId="1DE929D0" w:rsidR="000C4309" w:rsidRDefault="000C4309" w:rsidP="00A90743">
    <w:pPr>
      <w:spacing w:line="228" w:lineRule="auto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4627CC" wp14:editId="6671BB5D">
          <wp:simplePos x="0" y="0"/>
          <wp:positionH relativeFrom="margin">
            <wp:posOffset>4546600</wp:posOffset>
          </wp:positionH>
          <wp:positionV relativeFrom="paragraph">
            <wp:posOffset>-222885</wp:posOffset>
          </wp:positionV>
          <wp:extent cx="1181100" cy="589280"/>
          <wp:effectExtent l="0" t="0" r="0" b="1270"/>
          <wp:wrapNone/>
          <wp:docPr id="3" name="Obráze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53D">
      <w:rPr>
        <w:rFonts w:ascii="Arial" w:hAnsi="Arial" w:cs="Arial"/>
        <w:sz w:val="20"/>
        <w:szCs w:val="20"/>
      </w:rPr>
      <w:t xml:space="preserve">Ev. číslo: </w:t>
    </w:r>
    <w:r w:rsidRPr="002B7DC9">
      <w:rPr>
        <w:rFonts w:ascii="Arial" w:hAnsi="Arial" w:cs="Arial"/>
        <w:noProof/>
        <w:sz w:val="20"/>
        <w:szCs w:val="20"/>
      </w:rPr>
      <w:t>SOP-</w:t>
    </w:r>
    <w:r w:rsidR="00604FE2">
      <w:rPr>
        <w:rFonts w:ascii="Arial" w:hAnsi="Arial" w:cs="Arial"/>
        <w:noProof/>
        <w:sz w:val="20"/>
        <w:szCs w:val="20"/>
      </w:rPr>
      <w:t>0</w:t>
    </w:r>
    <w:r w:rsidR="00926C79">
      <w:rPr>
        <w:rFonts w:ascii="Arial" w:hAnsi="Arial" w:cs="Arial"/>
        <w:noProof/>
        <w:sz w:val="20"/>
        <w:szCs w:val="20"/>
      </w:rPr>
      <w:t>3</w:t>
    </w:r>
    <w:r w:rsidRPr="002B7DC9">
      <w:rPr>
        <w:rFonts w:ascii="Arial" w:hAnsi="Arial" w:cs="Arial"/>
        <w:noProof/>
        <w:sz w:val="20"/>
        <w:szCs w:val="20"/>
      </w:rPr>
      <w:t>-</w:t>
    </w:r>
    <w:r w:rsidR="00926C79">
      <w:rPr>
        <w:rFonts w:ascii="Arial" w:hAnsi="Arial" w:cs="Arial"/>
        <w:noProof/>
        <w:sz w:val="20"/>
        <w:szCs w:val="20"/>
      </w:rPr>
      <w:t>11</w:t>
    </w:r>
    <w:r w:rsidRPr="002B7DC9">
      <w:rPr>
        <w:rFonts w:ascii="Arial" w:hAnsi="Arial" w:cs="Arial"/>
        <w:noProof/>
        <w:sz w:val="20"/>
        <w:szCs w:val="20"/>
      </w:rPr>
      <w:t>-2022</w:t>
    </w:r>
    <w:r w:rsidR="00926C79">
      <w:rPr>
        <w:rFonts w:ascii="Arial" w:hAnsi="Arial" w:cs="Arial"/>
        <w:noProof/>
        <w:sz w:val="20"/>
        <w:szCs w:val="20"/>
      </w:rPr>
      <w:t>-SK</w:t>
    </w:r>
  </w:p>
  <w:p w14:paraId="65A54AB7" w14:textId="77777777" w:rsidR="000C4309" w:rsidRDefault="000C430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A1F0" w14:textId="77777777" w:rsidR="00555077" w:rsidRDefault="005550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5AAA" w14:textId="77777777" w:rsidR="00555077" w:rsidRDefault="00A90743" w:rsidP="00A90743">
    <w:pPr>
      <w:spacing w:line="228" w:lineRule="auto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2DBB19" wp14:editId="596F7F87">
          <wp:simplePos x="0" y="0"/>
          <wp:positionH relativeFrom="margin">
            <wp:posOffset>4546600</wp:posOffset>
          </wp:positionH>
          <wp:positionV relativeFrom="paragraph">
            <wp:posOffset>-222885</wp:posOffset>
          </wp:positionV>
          <wp:extent cx="1181100" cy="589280"/>
          <wp:effectExtent l="0" t="0" r="0" b="1270"/>
          <wp:wrapNone/>
          <wp:docPr id="2" name="Obráze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077" w:rsidRPr="0034553D">
      <w:rPr>
        <w:rFonts w:ascii="Arial" w:hAnsi="Arial" w:cs="Arial"/>
        <w:sz w:val="20"/>
        <w:szCs w:val="20"/>
      </w:rPr>
      <w:t xml:space="preserve">Ev. číslo: </w:t>
    </w:r>
    <w:r w:rsidR="00567910" w:rsidRPr="002B7DC9">
      <w:rPr>
        <w:rFonts w:ascii="Arial" w:hAnsi="Arial" w:cs="Arial"/>
        <w:noProof/>
        <w:sz w:val="20"/>
        <w:szCs w:val="20"/>
      </w:rPr>
      <w:t>SOP-501-03-2022</w:t>
    </w:r>
  </w:p>
  <w:p w14:paraId="78990CB6" w14:textId="77777777" w:rsidR="00555077" w:rsidRDefault="0055507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877" w14:textId="77777777" w:rsidR="00555077" w:rsidRDefault="005550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15567F"/>
    <w:multiLevelType w:val="multilevel"/>
    <w:tmpl w:val="6CBE42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1">
    <w:nsid w:val="0FE74067"/>
    <w:multiLevelType w:val="hybridMultilevel"/>
    <w:tmpl w:val="E304A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C7746B"/>
    <w:multiLevelType w:val="multilevel"/>
    <w:tmpl w:val="9888062A"/>
    <w:lvl w:ilvl="0">
      <w:start w:val="1"/>
      <w:numFmt w:val="decimal"/>
      <w:lvlText w:val="%1.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1">
    <w:nsid w:val="18B4769A"/>
    <w:multiLevelType w:val="hybridMultilevel"/>
    <w:tmpl w:val="8A7EAFFC"/>
    <w:lvl w:ilvl="0" w:tplc="DEBEA7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E5E21FA"/>
    <w:multiLevelType w:val="hybridMultilevel"/>
    <w:tmpl w:val="5E88F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C707C70"/>
    <w:multiLevelType w:val="hybridMultilevel"/>
    <w:tmpl w:val="7834D3D8"/>
    <w:lvl w:ilvl="0" w:tplc="8488C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A30036F"/>
    <w:multiLevelType w:val="hybridMultilevel"/>
    <w:tmpl w:val="E72E8BA8"/>
    <w:lvl w:ilvl="0" w:tplc="8E12BBF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AD52AF0"/>
    <w:multiLevelType w:val="hybridMultilevel"/>
    <w:tmpl w:val="70E21920"/>
    <w:lvl w:ilvl="0" w:tplc="F146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B9A4005"/>
    <w:multiLevelType w:val="multilevel"/>
    <w:tmpl w:val="51F45B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1">
    <w:nsid w:val="5A703FFD"/>
    <w:multiLevelType w:val="hybridMultilevel"/>
    <w:tmpl w:val="8B049A18"/>
    <w:lvl w:ilvl="0" w:tplc="14D8E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66243ACB"/>
    <w:multiLevelType w:val="hybridMultilevel"/>
    <w:tmpl w:val="D01AF664"/>
    <w:lvl w:ilvl="0" w:tplc="821A860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C442F4D"/>
    <w:multiLevelType w:val="multilevel"/>
    <w:tmpl w:val="9CBEC51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1">
    <w:nsid w:val="7A3B7E05"/>
    <w:multiLevelType w:val="hybridMultilevel"/>
    <w:tmpl w:val="2E1E8EE6"/>
    <w:lvl w:ilvl="0" w:tplc="965027AA">
      <w:start w:val="1"/>
      <w:numFmt w:val="decimal"/>
      <w:lvlText w:val="4.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04381">
    <w:abstractNumId w:val="0"/>
  </w:num>
  <w:num w:numId="2" w16cid:durableId="748695686">
    <w:abstractNumId w:val="5"/>
  </w:num>
  <w:num w:numId="3" w16cid:durableId="1677729520">
    <w:abstractNumId w:val="11"/>
  </w:num>
  <w:num w:numId="4" w16cid:durableId="60836387">
    <w:abstractNumId w:val="10"/>
  </w:num>
  <w:num w:numId="5" w16cid:durableId="2092895313">
    <w:abstractNumId w:val="1"/>
  </w:num>
  <w:num w:numId="6" w16cid:durableId="740254499">
    <w:abstractNumId w:val="9"/>
  </w:num>
  <w:num w:numId="7" w16cid:durableId="486015321">
    <w:abstractNumId w:val="7"/>
  </w:num>
  <w:num w:numId="8" w16cid:durableId="1394427453">
    <w:abstractNumId w:val="2"/>
  </w:num>
  <w:num w:numId="9" w16cid:durableId="1395204645">
    <w:abstractNumId w:val="6"/>
  </w:num>
  <w:num w:numId="10" w16cid:durableId="1454396602">
    <w:abstractNumId w:val="12"/>
  </w:num>
  <w:num w:numId="11" w16cid:durableId="1913656186">
    <w:abstractNumId w:val="3"/>
  </w:num>
  <w:num w:numId="12" w16cid:durableId="515657441">
    <w:abstractNumId w:val="4"/>
  </w:num>
  <w:num w:numId="13" w16cid:durableId="1409956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BE"/>
    <w:rsid w:val="0000107F"/>
    <w:rsid w:val="00001485"/>
    <w:rsid w:val="00001488"/>
    <w:rsid w:val="00001F1C"/>
    <w:rsid w:val="000068F3"/>
    <w:rsid w:val="000172D6"/>
    <w:rsid w:val="000374FA"/>
    <w:rsid w:val="000566F4"/>
    <w:rsid w:val="00070BC8"/>
    <w:rsid w:val="0009575C"/>
    <w:rsid w:val="000A7BA3"/>
    <w:rsid w:val="000B6CBC"/>
    <w:rsid w:val="000C4309"/>
    <w:rsid w:val="000C6D32"/>
    <w:rsid w:val="000E1ED7"/>
    <w:rsid w:val="000E32B6"/>
    <w:rsid w:val="000F245F"/>
    <w:rsid w:val="00113A1C"/>
    <w:rsid w:val="001402C3"/>
    <w:rsid w:val="00145721"/>
    <w:rsid w:val="00147B42"/>
    <w:rsid w:val="00151100"/>
    <w:rsid w:val="00156F51"/>
    <w:rsid w:val="00162AE2"/>
    <w:rsid w:val="00166435"/>
    <w:rsid w:val="00180164"/>
    <w:rsid w:val="001847C5"/>
    <w:rsid w:val="001973E0"/>
    <w:rsid w:val="001A19A5"/>
    <w:rsid w:val="001A34D7"/>
    <w:rsid w:val="001A709F"/>
    <w:rsid w:val="001B0C03"/>
    <w:rsid w:val="001B40D8"/>
    <w:rsid w:val="001F1F85"/>
    <w:rsid w:val="002021B8"/>
    <w:rsid w:val="002537A0"/>
    <w:rsid w:val="00264297"/>
    <w:rsid w:val="00266016"/>
    <w:rsid w:val="00273B8D"/>
    <w:rsid w:val="00277745"/>
    <w:rsid w:val="002778DB"/>
    <w:rsid w:val="00280429"/>
    <w:rsid w:val="00283635"/>
    <w:rsid w:val="002842C5"/>
    <w:rsid w:val="00287B08"/>
    <w:rsid w:val="0029265C"/>
    <w:rsid w:val="00292DAC"/>
    <w:rsid w:val="002A6C78"/>
    <w:rsid w:val="002B1BDE"/>
    <w:rsid w:val="002B2D9E"/>
    <w:rsid w:val="002B5898"/>
    <w:rsid w:val="002C4C78"/>
    <w:rsid w:val="002D7D89"/>
    <w:rsid w:val="002E4BBB"/>
    <w:rsid w:val="002F5DD7"/>
    <w:rsid w:val="002F695D"/>
    <w:rsid w:val="00303B30"/>
    <w:rsid w:val="00304B10"/>
    <w:rsid w:val="00305679"/>
    <w:rsid w:val="0031294F"/>
    <w:rsid w:val="003143FF"/>
    <w:rsid w:val="0032259F"/>
    <w:rsid w:val="00331D8D"/>
    <w:rsid w:val="00343411"/>
    <w:rsid w:val="00343449"/>
    <w:rsid w:val="00347E3D"/>
    <w:rsid w:val="00367FE6"/>
    <w:rsid w:val="00371B18"/>
    <w:rsid w:val="00380478"/>
    <w:rsid w:val="0038741B"/>
    <w:rsid w:val="00397673"/>
    <w:rsid w:val="003A5048"/>
    <w:rsid w:val="003B0A28"/>
    <w:rsid w:val="003B1B27"/>
    <w:rsid w:val="003B25B7"/>
    <w:rsid w:val="003D31CA"/>
    <w:rsid w:val="003E3F55"/>
    <w:rsid w:val="004128AA"/>
    <w:rsid w:val="00415075"/>
    <w:rsid w:val="00417B1B"/>
    <w:rsid w:val="00422DE9"/>
    <w:rsid w:val="0042339E"/>
    <w:rsid w:val="004243E7"/>
    <w:rsid w:val="00426D4F"/>
    <w:rsid w:val="004359C0"/>
    <w:rsid w:val="00445842"/>
    <w:rsid w:val="004710DC"/>
    <w:rsid w:val="004711FD"/>
    <w:rsid w:val="004717D9"/>
    <w:rsid w:val="0047567A"/>
    <w:rsid w:val="004A028E"/>
    <w:rsid w:val="004B3248"/>
    <w:rsid w:val="004C45F9"/>
    <w:rsid w:val="004D2C3C"/>
    <w:rsid w:val="004D6C3A"/>
    <w:rsid w:val="004D7DEC"/>
    <w:rsid w:val="004E3A59"/>
    <w:rsid w:val="004F2252"/>
    <w:rsid w:val="00500212"/>
    <w:rsid w:val="00514F89"/>
    <w:rsid w:val="005261A4"/>
    <w:rsid w:val="005275AA"/>
    <w:rsid w:val="00527A82"/>
    <w:rsid w:val="00531CD3"/>
    <w:rsid w:val="00555077"/>
    <w:rsid w:val="00562D5C"/>
    <w:rsid w:val="00567910"/>
    <w:rsid w:val="00591DB0"/>
    <w:rsid w:val="00594464"/>
    <w:rsid w:val="005B7894"/>
    <w:rsid w:val="005C70D4"/>
    <w:rsid w:val="005D3840"/>
    <w:rsid w:val="005D5007"/>
    <w:rsid w:val="005D51D4"/>
    <w:rsid w:val="005F4F1A"/>
    <w:rsid w:val="006038AA"/>
    <w:rsid w:val="00604FE2"/>
    <w:rsid w:val="006073DD"/>
    <w:rsid w:val="00611060"/>
    <w:rsid w:val="00624DB6"/>
    <w:rsid w:val="00625EF6"/>
    <w:rsid w:val="00626C92"/>
    <w:rsid w:val="00627C90"/>
    <w:rsid w:val="00633ACC"/>
    <w:rsid w:val="006350C8"/>
    <w:rsid w:val="006744EF"/>
    <w:rsid w:val="0068228E"/>
    <w:rsid w:val="006B2FDF"/>
    <w:rsid w:val="006C1DF6"/>
    <w:rsid w:val="006C3E0B"/>
    <w:rsid w:val="006C7D61"/>
    <w:rsid w:val="006D5D95"/>
    <w:rsid w:val="006E4593"/>
    <w:rsid w:val="006E52E4"/>
    <w:rsid w:val="006F178E"/>
    <w:rsid w:val="007223AD"/>
    <w:rsid w:val="00731886"/>
    <w:rsid w:val="00734565"/>
    <w:rsid w:val="00736F57"/>
    <w:rsid w:val="00737356"/>
    <w:rsid w:val="00743591"/>
    <w:rsid w:val="00751047"/>
    <w:rsid w:val="00754C2A"/>
    <w:rsid w:val="00770988"/>
    <w:rsid w:val="007946C0"/>
    <w:rsid w:val="007A07D7"/>
    <w:rsid w:val="007A1C78"/>
    <w:rsid w:val="007B193E"/>
    <w:rsid w:val="007B6821"/>
    <w:rsid w:val="007B6D05"/>
    <w:rsid w:val="00800088"/>
    <w:rsid w:val="00806125"/>
    <w:rsid w:val="008113EA"/>
    <w:rsid w:val="008262C1"/>
    <w:rsid w:val="00830F54"/>
    <w:rsid w:val="00836A6A"/>
    <w:rsid w:val="0084169B"/>
    <w:rsid w:val="00842D29"/>
    <w:rsid w:val="00843584"/>
    <w:rsid w:val="00850666"/>
    <w:rsid w:val="00852E78"/>
    <w:rsid w:val="00862675"/>
    <w:rsid w:val="0087362C"/>
    <w:rsid w:val="00877C00"/>
    <w:rsid w:val="00881FFC"/>
    <w:rsid w:val="0088502F"/>
    <w:rsid w:val="00892278"/>
    <w:rsid w:val="00892971"/>
    <w:rsid w:val="008B3617"/>
    <w:rsid w:val="008C1D57"/>
    <w:rsid w:val="008C3CE7"/>
    <w:rsid w:val="008D4EDE"/>
    <w:rsid w:val="008E03C5"/>
    <w:rsid w:val="008E165C"/>
    <w:rsid w:val="008F69C2"/>
    <w:rsid w:val="00901C8E"/>
    <w:rsid w:val="009056C0"/>
    <w:rsid w:val="00914859"/>
    <w:rsid w:val="00926C79"/>
    <w:rsid w:val="009321A1"/>
    <w:rsid w:val="00932C46"/>
    <w:rsid w:val="009359C6"/>
    <w:rsid w:val="009452F1"/>
    <w:rsid w:val="0095613C"/>
    <w:rsid w:val="00962AB4"/>
    <w:rsid w:val="00976FE9"/>
    <w:rsid w:val="00977DFB"/>
    <w:rsid w:val="0099164F"/>
    <w:rsid w:val="00996DAC"/>
    <w:rsid w:val="00997B35"/>
    <w:rsid w:val="009A0668"/>
    <w:rsid w:val="009A3A16"/>
    <w:rsid w:val="009A719A"/>
    <w:rsid w:val="009B508E"/>
    <w:rsid w:val="009B650F"/>
    <w:rsid w:val="009C3752"/>
    <w:rsid w:val="009D27FA"/>
    <w:rsid w:val="009D6816"/>
    <w:rsid w:val="009E622C"/>
    <w:rsid w:val="009E66DE"/>
    <w:rsid w:val="009F6F96"/>
    <w:rsid w:val="00A07178"/>
    <w:rsid w:val="00A142F5"/>
    <w:rsid w:val="00A152E7"/>
    <w:rsid w:val="00A164E9"/>
    <w:rsid w:val="00A16B77"/>
    <w:rsid w:val="00A20D97"/>
    <w:rsid w:val="00A3060C"/>
    <w:rsid w:val="00A37736"/>
    <w:rsid w:val="00A56930"/>
    <w:rsid w:val="00A618F9"/>
    <w:rsid w:val="00A63C25"/>
    <w:rsid w:val="00A64596"/>
    <w:rsid w:val="00A6484A"/>
    <w:rsid w:val="00A81377"/>
    <w:rsid w:val="00A8249F"/>
    <w:rsid w:val="00A90743"/>
    <w:rsid w:val="00AD396A"/>
    <w:rsid w:val="00AE425F"/>
    <w:rsid w:val="00AE5F61"/>
    <w:rsid w:val="00B03925"/>
    <w:rsid w:val="00B10D35"/>
    <w:rsid w:val="00B20234"/>
    <w:rsid w:val="00B21916"/>
    <w:rsid w:val="00B24F73"/>
    <w:rsid w:val="00B32846"/>
    <w:rsid w:val="00B346C1"/>
    <w:rsid w:val="00B374F5"/>
    <w:rsid w:val="00B375C5"/>
    <w:rsid w:val="00B4403F"/>
    <w:rsid w:val="00B45EC4"/>
    <w:rsid w:val="00B46471"/>
    <w:rsid w:val="00B56A39"/>
    <w:rsid w:val="00B91ED5"/>
    <w:rsid w:val="00B959DF"/>
    <w:rsid w:val="00BA2C24"/>
    <w:rsid w:val="00BB7607"/>
    <w:rsid w:val="00BB7897"/>
    <w:rsid w:val="00BC0666"/>
    <w:rsid w:val="00BC1DAF"/>
    <w:rsid w:val="00BC2B47"/>
    <w:rsid w:val="00BF5FEB"/>
    <w:rsid w:val="00C03EDE"/>
    <w:rsid w:val="00C12640"/>
    <w:rsid w:val="00C36C58"/>
    <w:rsid w:val="00CA101A"/>
    <w:rsid w:val="00CA34A3"/>
    <w:rsid w:val="00CA4A43"/>
    <w:rsid w:val="00CB2A74"/>
    <w:rsid w:val="00CB46CF"/>
    <w:rsid w:val="00CF0423"/>
    <w:rsid w:val="00D047FF"/>
    <w:rsid w:val="00D04B85"/>
    <w:rsid w:val="00D07463"/>
    <w:rsid w:val="00D12F85"/>
    <w:rsid w:val="00D431BE"/>
    <w:rsid w:val="00D433E4"/>
    <w:rsid w:val="00D66DF8"/>
    <w:rsid w:val="00D80909"/>
    <w:rsid w:val="00D908C1"/>
    <w:rsid w:val="00DA06EC"/>
    <w:rsid w:val="00DB7B28"/>
    <w:rsid w:val="00DC19E0"/>
    <w:rsid w:val="00DC5A8B"/>
    <w:rsid w:val="00DC5C6E"/>
    <w:rsid w:val="00DD7AEF"/>
    <w:rsid w:val="00E0426C"/>
    <w:rsid w:val="00E05CEA"/>
    <w:rsid w:val="00E12454"/>
    <w:rsid w:val="00E12A97"/>
    <w:rsid w:val="00E154A4"/>
    <w:rsid w:val="00E246DF"/>
    <w:rsid w:val="00E50771"/>
    <w:rsid w:val="00E6076C"/>
    <w:rsid w:val="00E6084C"/>
    <w:rsid w:val="00E6399C"/>
    <w:rsid w:val="00E67EF2"/>
    <w:rsid w:val="00E849C3"/>
    <w:rsid w:val="00E87619"/>
    <w:rsid w:val="00E93CB2"/>
    <w:rsid w:val="00EA514A"/>
    <w:rsid w:val="00EA59B4"/>
    <w:rsid w:val="00EF127D"/>
    <w:rsid w:val="00F149A0"/>
    <w:rsid w:val="00F23006"/>
    <w:rsid w:val="00F40AB0"/>
    <w:rsid w:val="00F41D9E"/>
    <w:rsid w:val="00F457E3"/>
    <w:rsid w:val="00F47B19"/>
    <w:rsid w:val="00F66065"/>
    <w:rsid w:val="00F708EA"/>
    <w:rsid w:val="00F81F4E"/>
    <w:rsid w:val="00FA2433"/>
    <w:rsid w:val="00FA6194"/>
    <w:rsid w:val="00FC0237"/>
    <w:rsid w:val="00FC0373"/>
    <w:rsid w:val="00FC4C87"/>
    <w:rsid w:val="00FE332E"/>
    <w:rsid w:val="00FF4E47"/>
    <w:rsid w:val="504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52D6B"/>
  <w15:chartTrackingRefBased/>
  <w15:docId w15:val="{61B78171-BC07-48D1-AB50-4C0FC72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91ED5"/>
    <w:pPr>
      <w:keepNext/>
      <w:keepLines/>
      <w:numPr>
        <w:numId w:val="13"/>
      </w:numPr>
      <w:spacing w:before="360" w:after="120" w:line="276" w:lineRule="auto"/>
      <w:ind w:left="431" w:hanging="431"/>
      <w:jc w:val="both"/>
      <w:outlineLvl w:val="0"/>
    </w:pPr>
    <w:rPr>
      <w:rFonts w:ascii="Arial Bold" w:eastAsiaTheme="majorEastAsia" w:hAnsi="Arial Bold" w:cstheme="majorBidi"/>
      <w:b/>
      <w:bCs/>
      <w:caps/>
      <w:sz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001F1C"/>
    <w:pPr>
      <w:keepNext/>
      <w:keepLines/>
      <w:numPr>
        <w:ilvl w:val="1"/>
        <w:numId w:val="13"/>
      </w:numPr>
      <w:spacing w:after="120" w:line="276" w:lineRule="auto"/>
      <w:ind w:left="691" w:hanging="578"/>
      <w:jc w:val="both"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001F1C"/>
    <w:pPr>
      <w:widowControl w:val="0"/>
      <w:numPr>
        <w:ilvl w:val="2"/>
        <w:numId w:val="13"/>
      </w:numPr>
      <w:spacing w:after="120" w:line="276" w:lineRule="auto"/>
      <w:ind w:left="947"/>
      <w:jc w:val="both"/>
      <w:outlineLvl w:val="2"/>
    </w:pPr>
    <w:rPr>
      <w:rFonts w:ascii="Arial" w:eastAsiaTheme="majorEastAsia" w:hAnsi="Arial" w:cstheme="majorBidi"/>
      <w:bCs/>
      <w:sz w:val="20"/>
      <w:szCs w:val="20"/>
      <w:u w:color="E7E6E6" w:themeColor="background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914859"/>
    <w:pPr>
      <w:keepNext/>
      <w:keepLines/>
      <w:numPr>
        <w:ilvl w:val="3"/>
        <w:numId w:val="13"/>
      </w:numPr>
      <w:spacing w:before="300" w:after="60" w:line="300" w:lineRule="exact"/>
      <w:jc w:val="both"/>
      <w:outlineLvl w:val="3"/>
    </w:pPr>
    <w:rPr>
      <w:rFonts w:asciiTheme="majorHAnsi" w:eastAsiaTheme="majorEastAsia" w:hAnsiTheme="majorHAnsi" w:cstheme="majorBidi"/>
      <w:b/>
      <w:bCs/>
      <w:iCs/>
      <w:smallCaps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14859"/>
    <w:pPr>
      <w:keepNext/>
      <w:keepLines/>
      <w:numPr>
        <w:ilvl w:val="4"/>
        <w:numId w:val="13"/>
      </w:numPr>
      <w:spacing w:before="260" w:after="60" w:line="260" w:lineRule="exact"/>
      <w:jc w:val="both"/>
      <w:outlineLvl w:val="4"/>
    </w:pPr>
    <w:rPr>
      <w:rFonts w:asciiTheme="majorHAnsi" w:eastAsiaTheme="majorEastAsia" w:hAnsiTheme="majorHAnsi" w:cstheme="majorBidi"/>
      <w:b/>
      <w:smallCaps/>
      <w:sz w:val="20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14859"/>
    <w:pPr>
      <w:keepNext/>
      <w:keepLines/>
      <w:numPr>
        <w:ilvl w:val="5"/>
        <w:numId w:val="13"/>
      </w:numPr>
      <w:spacing w:before="260" w:after="60" w:line="260" w:lineRule="exact"/>
      <w:jc w:val="both"/>
      <w:outlineLvl w:val="5"/>
    </w:pPr>
    <w:rPr>
      <w:rFonts w:asciiTheme="majorHAnsi" w:eastAsiaTheme="majorEastAsia" w:hAnsiTheme="majorHAnsi" w:cstheme="majorBidi"/>
      <w:b/>
      <w:iCs/>
      <w:smallCaps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914859"/>
    <w:pPr>
      <w:keepNext/>
      <w:keepLines/>
      <w:numPr>
        <w:ilvl w:val="6"/>
        <w:numId w:val="13"/>
      </w:numPr>
      <w:spacing w:before="260" w:after="60" w:line="260" w:lineRule="exact"/>
      <w:jc w:val="both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914859"/>
    <w:pPr>
      <w:keepNext/>
      <w:keepLines/>
      <w:numPr>
        <w:ilvl w:val="7"/>
        <w:numId w:val="13"/>
      </w:numPr>
      <w:spacing w:before="260" w:after="60" w:line="260" w:lineRule="exact"/>
      <w:jc w:val="both"/>
      <w:outlineLvl w:val="7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14859"/>
    <w:pPr>
      <w:keepNext/>
      <w:keepLines/>
      <w:numPr>
        <w:ilvl w:val="8"/>
        <w:numId w:val="13"/>
      </w:numPr>
      <w:spacing w:before="260" w:after="60" w:line="260" w:lineRule="exact"/>
      <w:jc w:val="both"/>
      <w:outlineLvl w:val="8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qFormat/>
    <w:rsid w:val="006E52E4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6E5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52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6E52E4"/>
    <w:rPr>
      <w:rFonts w:cs="Times New Roman"/>
    </w:rPr>
  </w:style>
  <w:style w:type="paragraph" w:customStyle="1" w:styleId="Vchozstyl">
    <w:name w:val="Výchozí styl"/>
    <w:rsid w:val="006E52E4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E52E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46D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225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2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2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59F"/>
    <w:rPr>
      <w:rFonts w:ascii="Segoe UI" w:eastAsia="Times New Roman" w:hAnsi="Segoe UI" w:cs="Segoe UI"/>
      <w:sz w:val="18"/>
      <w:szCs w:val="18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881FFC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892278"/>
  </w:style>
  <w:style w:type="character" w:customStyle="1" w:styleId="eop">
    <w:name w:val="eop"/>
    <w:basedOn w:val="Predvolenpsmoodseku"/>
    <w:rsid w:val="00892278"/>
  </w:style>
  <w:style w:type="character" w:customStyle="1" w:styleId="Nadpis1Char">
    <w:name w:val="Nadpis 1 Char"/>
    <w:basedOn w:val="Predvolenpsmoodseku"/>
    <w:link w:val="Nadpis1"/>
    <w:uiPriority w:val="9"/>
    <w:rsid w:val="00B91ED5"/>
    <w:rPr>
      <w:rFonts w:ascii="Arial Bold" w:eastAsiaTheme="majorEastAsia" w:hAnsi="Arial Bold" w:cstheme="majorBidi"/>
      <w:b/>
      <w:bCs/>
      <w:caps/>
      <w:sz w:val="20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001F1C"/>
    <w:rPr>
      <w:rFonts w:ascii="Arial" w:eastAsiaTheme="majorEastAsia" w:hAnsi="Arial" w:cstheme="majorBidi"/>
      <w:bCs/>
      <w:sz w:val="20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01F1C"/>
    <w:rPr>
      <w:rFonts w:ascii="Arial" w:eastAsiaTheme="majorEastAsia" w:hAnsi="Arial" w:cstheme="majorBidi"/>
      <w:bCs/>
      <w:sz w:val="20"/>
      <w:szCs w:val="20"/>
      <w:u w:color="E7E6E6" w:themeColor="background2"/>
    </w:rPr>
  </w:style>
  <w:style w:type="character" w:customStyle="1" w:styleId="Nadpis4Char">
    <w:name w:val="Nadpis 4 Char"/>
    <w:basedOn w:val="Predvolenpsmoodseku"/>
    <w:link w:val="Nadpis4"/>
    <w:uiPriority w:val="9"/>
    <w:rsid w:val="00914859"/>
    <w:rPr>
      <w:rFonts w:asciiTheme="majorHAnsi" w:eastAsiaTheme="majorEastAsia" w:hAnsiTheme="majorHAnsi" w:cstheme="majorBidi"/>
      <w:b/>
      <w:bCs/>
      <w:iCs/>
      <w:smallCaps/>
      <w:sz w:val="24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914859"/>
    <w:rPr>
      <w:rFonts w:asciiTheme="majorHAnsi" w:eastAsiaTheme="majorEastAsia" w:hAnsiTheme="majorHAnsi" w:cstheme="majorBidi"/>
      <w:b/>
      <w:smallCaps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914859"/>
    <w:rPr>
      <w:rFonts w:asciiTheme="majorHAnsi" w:eastAsiaTheme="majorEastAsia" w:hAnsiTheme="majorHAnsi" w:cstheme="majorBidi"/>
      <w:b/>
      <w:iCs/>
      <w:smallCaps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rsid w:val="00914859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914859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914859"/>
    <w:rPr>
      <w:rFonts w:asciiTheme="majorHAnsi" w:eastAsiaTheme="majorEastAsia" w:hAnsiTheme="majorHAnsi" w:cstheme="majorBid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0cbe0-63d3-4287-b5a5-f565edafa41b" xsi:nil="true"/>
    <lcf76f155ced4ddcb4097134ff3c332f xmlns="20b48d40-e09d-438f-8584-99e66a387ad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73961772C554DB1E419461A4AA1BE" ma:contentTypeVersion="14" ma:contentTypeDescription="Vytvoří nový dokument" ma:contentTypeScope="" ma:versionID="5a9720cecfed16932786f4adabdc762e">
  <xsd:schema xmlns:xsd="http://www.w3.org/2001/XMLSchema" xmlns:xs="http://www.w3.org/2001/XMLSchema" xmlns:p="http://schemas.microsoft.com/office/2006/metadata/properties" xmlns:ns2="1a90cbe0-63d3-4287-b5a5-f565edafa41b" xmlns:ns3="20b48d40-e09d-438f-8584-99e66a387ad9" targetNamespace="http://schemas.microsoft.com/office/2006/metadata/properties" ma:root="true" ma:fieldsID="34a4d46edd528704557b367872dc9618" ns2:_="" ns3:_="">
    <xsd:import namespace="1a90cbe0-63d3-4287-b5a5-f565edafa41b"/>
    <xsd:import namespace="20b48d40-e09d-438f-8584-99e66a387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cbe0-63d3-4287-b5a5-f565edafa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f72bab-ade8-4bb9-89d9-93c14f4bc24e}" ma:internalName="TaxCatchAll" ma:showField="CatchAllData" ma:web="1a90cbe0-63d3-4287-b5a5-f565edafa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48d40-e09d-438f-8584-99e66a387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dee7a28-61bb-4d15-b190-e9b6a5716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B70B2-34A2-41E0-BEC9-20F443CC3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7789C-B1ED-4F43-A4BD-9FE496EA29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C46B88-F060-4EC7-9613-A7B7C807CCC7}">
  <ds:schemaRefs>
    <ds:schemaRef ds:uri="http://schemas.microsoft.com/office/2006/metadata/properties"/>
    <ds:schemaRef ds:uri="http://schemas.microsoft.com/office/infopath/2007/PartnerControls"/>
    <ds:schemaRef ds:uri="1a90cbe0-63d3-4287-b5a5-f565edafa41b"/>
    <ds:schemaRef ds:uri="20b48d40-e09d-438f-8584-99e66a387ad9"/>
  </ds:schemaRefs>
</ds:datastoreItem>
</file>

<file path=customXml/itemProps4.xml><?xml version="1.0" encoding="utf-8"?>
<ds:datastoreItem xmlns:ds="http://schemas.openxmlformats.org/officeDocument/2006/customXml" ds:itemID="{E30CD350-55E5-4B7A-8874-69E3039A1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Procházka</dc:creator>
  <cp:keywords/>
  <dc:description/>
  <cp:lastModifiedBy>Silvia Mészárošová‎</cp:lastModifiedBy>
  <cp:revision>60</cp:revision>
  <cp:lastPrinted>2022-02-22T18:41:00Z</cp:lastPrinted>
  <dcterms:created xsi:type="dcterms:W3CDTF">2022-10-20T11:54:00Z</dcterms:created>
  <dcterms:modified xsi:type="dcterms:W3CDTF">2022-11-08T09:00:00Z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0x010100A7A73961772C554DB1E419461A4AA1BE</vt:lpwstr>
  </property>
  <property fmtid="{D5CDD505-2E9C-101B-9397-08002B2CF9AE}" pid="3" name="Obec">
    <vt:lpwstr>Obec</vt:lpwstr>
  </property>
  <property fmtid="{D5CDD505-2E9C-101B-9397-08002B2CF9AE}" pid="4" name="MediaServiceImageTags">
    <vt:lpwstr/>
  </property>
</Properties>
</file>